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3D7F" w14:textId="6A208B99" w:rsidR="003B686F" w:rsidRDefault="003B686F" w:rsidP="00D540C7">
      <w:pPr>
        <w:spacing w:line="276" w:lineRule="auto"/>
        <w:jc w:val="center"/>
        <w:rPr>
          <w:rFonts w:asciiTheme="majorBidi" w:hAnsiTheme="majorBidi" w:cstheme="majorBidi"/>
          <w:b/>
          <w:bCs/>
          <w:sz w:val="24"/>
          <w:szCs w:val="24"/>
          <w:lang w:bidi="fa-IR"/>
        </w:rPr>
      </w:pPr>
      <w:r w:rsidRPr="003B686F">
        <w:rPr>
          <w:rFonts w:asciiTheme="majorBidi" w:hAnsiTheme="majorBidi" w:cstheme="majorBidi"/>
          <w:b/>
          <w:bCs/>
          <w:sz w:val="24"/>
          <w:szCs w:val="24"/>
          <w:lang w:bidi="fa-IR"/>
        </w:rPr>
        <w:t>COVID-</w:t>
      </w:r>
      <w:r w:rsidRPr="00934B19">
        <w:rPr>
          <w:rFonts w:asciiTheme="majorBidi" w:hAnsiTheme="majorBidi" w:cstheme="majorBidi"/>
          <w:b/>
          <w:bCs/>
          <w:sz w:val="24"/>
          <w:szCs w:val="24"/>
          <w:lang w:bidi="fa-IR"/>
        </w:rPr>
        <w:t>19</w:t>
      </w:r>
      <w:r w:rsidRPr="003B686F">
        <w:rPr>
          <w:rFonts w:asciiTheme="majorBidi" w:hAnsiTheme="majorBidi" w:cstheme="majorBidi"/>
          <w:b/>
          <w:bCs/>
          <w:sz w:val="24"/>
          <w:szCs w:val="24"/>
          <w:lang w:bidi="fa-IR"/>
        </w:rPr>
        <w:t xml:space="preserve"> in Intensive Care Unit Admitted Patients: A cross-sectional study on the related factors</w:t>
      </w:r>
    </w:p>
    <w:p w14:paraId="5ACF34E1" w14:textId="77777777" w:rsidR="00286C0C" w:rsidRPr="00286C0C" w:rsidRDefault="00286C0C" w:rsidP="00286C0C">
      <w:pPr>
        <w:spacing w:line="276" w:lineRule="auto"/>
        <w:rPr>
          <w:rFonts w:asciiTheme="majorBidi" w:hAnsiTheme="majorBidi" w:cstheme="majorBidi"/>
          <w:sz w:val="20"/>
          <w:szCs w:val="20"/>
          <w:lang w:bidi="fa-IR"/>
        </w:rPr>
      </w:pPr>
      <w:r w:rsidRPr="00286C0C">
        <w:rPr>
          <w:rFonts w:asciiTheme="majorBidi" w:hAnsiTheme="majorBidi" w:cstheme="majorBidi"/>
          <w:sz w:val="20"/>
          <w:szCs w:val="20"/>
          <w:lang w:bidi="fa-IR"/>
        </w:rPr>
        <w:t xml:space="preserve">Maryam </w:t>
      </w:r>
      <w:proofErr w:type="spellStart"/>
      <w:r w:rsidRPr="00286C0C">
        <w:rPr>
          <w:rFonts w:asciiTheme="majorBidi" w:hAnsiTheme="majorBidi" w:cstheme="majorBidi"/>
          <w:sz w:val="20"/>
          <w:szCs w:val="20"/>
          <w:lang w:bidi="fa-IR"/>
        </w:rPr>
        <w:t>Khoshdast</w:t>
      </w:r>
      <w:proofErr w:type="spellEnd"/>
      <w:r w:rsidRPr="00286C0C">
        <w:rPr>
          <w:rFonts w:asciiTheme="majorBidi" w:hAnsiTheme="majorBidi" w:cstheme="majorBidi"/>
          <w:sz w:val="20"/>
          <w:szCs w:val="20"/>
          <w:lang w:bidi="fa-IR"/>
        </w:rPr>
        <w:t xml:space="preserve"> 1 Ali Madadi </w:t>
      </w:r>
      <w:proofErr w:type="gramStart"/>
      <w:r w:rsidRPr="00286C0C">
        <w:rPr>
          <w:rFonts w:asciiTheme="majorBidi" w:hAnsiTheme="majorBidi" w:cstheme="majorBidi"/>
          <w:sz w:val="20"/>
          <w:szCs w:val="20"/>
          <w:lang w:bidi="fa-IR"/>
        </w:rPr>
        <w:t>Mahani  2</w:t>
      </w:r>
      <w:proofErr w:type="gramEnd"/>
      <w:r w:rsidRPr="00286C0C">
        <w:rPr>
          <w:rFonts w:asciiTheme="majorBidi" w:hAnsiTheme="majorBidi" w:cstheme="majorBidi"/>
          <w:sz w:val="20"/>
          <w:szCs w:val="20"/>
          <w:lang w:bidi="fa-IR"/>
        </w:rPr>
        <w:t xml:space="preserve"> </w:t>
      </w:r>
      <w:proofErr w:type="spellStart"/>
      <w:r w:rsidRPr="00286C0C">
        <w:rPr>
          <w:rFonts w:asciiTheme="majorBidi" w:hAnsiTheme="majorBidi" w:cstheme="majorBidi"/>
          <w:sz w:val="20"/>
          <w:szCs w:val="20"/>
          <w:lang w:bidi="fa-IR"/>
        </w:rPr>
        <w:t>AmirAli</w:t>
      </w:r>
      <w:proofErr w:type="spellEnd"/>
      <w:r w:rsidRPr="00286C0C">
        <w:rPr>
          <w:rFonts w:asciiTheme="majorBidi" w:hAnsiTheme="majorBidi" w:cstheme="majorBidi"/>
          <w:sz w:val="20"/>
          <w:szCs w:val="20"/>
          <w:lang w:bidi="fa-IR"/>
        </w:rPr>
        <w:t xml:space="preserve"> Moodi </w:t>
      </w:r>
      <w:proofErr w:type="spellStart"/>
      <w:proofErr w:type="gramStart"/>
      <w:r w:rsidRPr="00286C0C">
        <w:rPr>
          <w:rFonts w:asciiTheme="majorBidi" w:hAnsiTheme="majorBidi" w:cstheme="majorBidi"/>
          <w:sz w:val="20"/>
          <w:szCs w:val="20"/>
          <w:lang w:bidi="fa-IR"/>
        </w:rPr>
        <w:t>Ghalibaf</w:t>
      </w:r>
      <w:proofErr w:type="spellEnd"/>
      <w:r w:rsidRPr="00286C0C">
        <w:rPr>
          <w:rFonts w:asciiTheme="majorBidi" w:hAnsiTheme="majorBidi" w:cstheme="majorBidi"/>
          <w:sz w:val="20"/>
          <w:szCs w:val="20"/>
          <w:lang w:bidi="fa-IR"/>
        </w:rPr>
        <w:t xml:space="preserve">  3</w:t>
      </w:r>
      <w:proofErr w:type="gramEnd"/>
      <w:r w:rsidRPr="00286C0C">
        <w:rPr>
          <w:rFonts w:asciiTheme="majorBidi" w:hAnsiTheme="majorBidi" w:cstheme="majorBidi"/>
          <w:sz w:val="20"/>
          <w:szCs w:val="20"/>
          <w:lang w:bidi="fa-IR"/>
        </w:rPr>
        <w:t xml:space="preserve"> Farid </w:t>
      </w:r>
      <w:proofErr w:type="spellStart"/>
      <w:r w:rsidRPr="00286C0C">
        <w:rPr>
          <w:rFonts w:asciiTheme="majorBidi" w:hAnsiTheme="majorBidi" w:cstheme="majorBidi"/>
          <w:sz w:val="20"/>
          <w:szCs w:val="20"/>
          <w:lang w:bidi="fa-IR"/>
        </w:rPr>
        <w:t>Poursadegh</w:t>
      </w:r>
      <w:proofErr w:type="spellEnd"/>
      <w:r w:rsidRPr="00286C0C">
        <w:rPr>
          <w:rFonts w:asciiTheme="majorBidi" w:hAnsiTheme="majorBidi" w:cstheme="majorBidi"/>
          <w:sz w:val="20"/>
          <w:szCs w:val="20"/>
          <w:lang w:bidi="fa-IR"/>
        </w:rPr>
        <w:t xml:space="preserve"> 4 Fariba </w:t>
      </w:r>
      <w:proofErr w:type="spellStart"/>
      <w:proofErr w:type="gramStart"/>
      <w:r w:rsidRPr="00286C0C">
        <w:rPr>
          <w:rFonts w:asciiTheme="majorBidi" w:hAnsiTheme="majorBidi" w:cstheme="majorBidi"/>
          <w:sz w:val="20"/>
          <w:szCs w:val="20"/>
          <w:lang w:bidi="fa-IR"/>
        </w:rPr>
        <w:t>Rezaeetalab</w:t>
      </w:r>
      <w:proofErr w:type="spellEnd"/>
      <w:r w:rsidRPr="00286C0C">
        <w:rPr>
          <w:rFonts w:asciiTheme="majorBidi" w:hAnsiTheme="majorBidi" w:cstheme="majorBidi"/>
          <w:sz w:val="20"/>
          <w:szCs w:val="20"/>
          <w:lang w:bidi="fa-IR"/>
        </w:rPr>
        <w:t xml:space="preserve">  4</w:t>
      </w:r>
      <w:proofErr w:type="gramEnd"/>
      <w:r w:rsidRPr="00286C0C">
        <w:rPr>
          <w:rFonts w:asciiTheme="majorBidi" w:hAnsiTheme="majorBidi" w:cstheme="majorBidi"/>
          <w:sz w:val="20"/>
          <w:szCs w:val="20"/>
          <w:lang w:bidi="fa-IR"/>
        </w:rPr>
        <w:t xml:space="preserve"> Ali </w:t>
      </w:r>
      <w:proofErr w:type="spellStart"/>
      <w:proofErr w:type="gramStart"/>
      <w:r w:rsidRPr="00286C0C">
        <w:rPr>
          <w:rFonts w:asciiTheme="majorBidi" w:hAnsiTheme="majorBidi" w:cstheme="majorBidi"/>
          <w:sz w:val="20"/>
          <w:szCs w:val="20"/>
          <w:lang w:bidi="fa-IR"/>
        </w:rPr>
        <w:t>Shamshirian</w:t>
      </w:r>
      <w:proofErr w:type="spellEnd"/>
      <w:r w:rsidRPr="00286C0C">
        <w:rPr>
          <w:rFonts w:asciiTheme="majorBidi" w:hAnsiTheme="majorBidi" w:cstheme="majorBidi"/>
          <w:sz w:val="20"/>
          <w:szCs w:val="20"/>
          <w:lang w:bidi="fa-IR"/>
        </w:rPr>
        <w:t xml:space="preserve">  5</w:t>
      </w:r>
      <w:proofErr w:type="gramEnd"/>
      <w:r w:rsidRPr="00286C0C">
        <w:rPr>
          <w:rFonts w:asciiTheme="majorBidi" w:hAnsiTheme="majorBidi" w:cstheme="majorBidi"/>
          <w:sz w:val="20"/>
          <w:szCs w:val="20"/>
          <w:lang w:bidi="fa-IR"/>
        </w:rPr>
        <w:t xml:space="preserve"> Mahnaz </w:t>
      </w:r>
      <w:proofErr w:type="spellStart"/>
      <w:r w:rsidRPr="00286C0C">
        <w:rPr>
          <w:rFonts w:asciiTheme="majorBidi" w:hAnsiTheme="majorBidi" w:cstheme="majorBidi"/>
          <w:sz w:val="20"/>
          <w:szCs w:val="20"/>
          <w:lang w:bidi="fa-IR"/>
        </w:rPr>
        <w:t>Mozdourian</w:t>
      </w:r>
      <w:proofErr w:type="spellEnd"/>
      <w:r w:rsidRPr="00286C0C">
        <w:rPr>
          <w:rFonts w:asciiTheme="majorBidi" w:hAnsiTheme="majorBidi" w:cstheme="majorBidi"/>
          <w:sz w:val="20"/>
          <w:szCs w:val="20"/>
          <w:lang w:bidi="fa-IR"/>
        </w:rPr>
        <w:t xml:space="preserve">   4</w:t>
      </w:r>
    </w:p>
    <w:p w14:paraId="75EF88B6" w14:textId="5014A9B4" w:rsidR="00286C0C" w:rsidRPr="00286C0C" w:rsidRDefault="00286C0C" w:rsidP="00286C0C">
      <w:pPr>
        <w:spacing w:line="276" w:lineRule="auto"/>
        <w:rPr>
          <w:rFonts w:asciiTheme="majorBidi" w:hAnsiTheme="majorBidi" w:cstheme="majorBidi"/>
          <w:sz w:val="20"/>
          <w:szCs w:val="20"/>
          <w:lang w:bidi="fa-IR"/>
        </w:rPr>
      </w:pPr>
      <w:r w:rsidRPr="00286C0C">
        <w:rPr>
          <w:rFonts w:asciiTheme="majorBidi" w:hAnsiTheme="majorBidi" w:cstheme="majorBidi"/>
          <w:sz w:val="20"/>
          <w:szCs w:val="20"/>
          <w:lang w:bidi="fa-IR"/>
        </w:rPr>
        <w:t>1</w:t>
      </w:r>
      <w:r>
        <w:rPr>
          <w:rFonts w:asciiTheme="majorBidi" w:hAnsiTheme="majorBidi" w:cstheme="majorBidi"/>
          <w:sz w:val="20"/>
          <w:szCs w:val="20"/>
          <w:lang w:bidi="fa-IR"/>
        </w:rPr>
        <w:t>-</w:t>
      </w:r>
      <w:r w:rsidRPr="00286C0C">
        <w:rPr>
          <w:rFonts w:asciiTheme="majorBidi" w:hAnsiTheme="majorBidi" w:cstheme="majorBidi"/>
          <w:sz w:val="20"/>
          <w:szCs w:val="20"/>
          <w:lang w:bidi="fa-IR"/>
        </w:rPr>
        <w:t xml:space="preserve"> Student Research Committee, Faculty of Medicine, Mashhad University of Medical Sciences, Mashhad, Iran</w:t>
      </w:r>
    </w:p>
    <w:p w14:paraId="5ACF1A96" w14:textId="43BF3515" w:rsidR="00286C0C" w:rsidRPr="00286C0C" w:rsidRDefault="00286C0C" w:rsidP="00286C0C">
      <w:pPr>
        <w:spacing w:line="276" w:lineRule="auto"/>
        <w:rPr>
          <w:rFonts w:asciiTheme="majorBidi" w:hAnsiTheme="majorBidi" w:cstheme="majorBidi"/>
          <w:sz w:val="20"/>
          <w:szCs w:val="20"/>
          <w:lang w:bidi="fa-IR"/>
        </w:rPr>
      </w:pPr>
      <w:r w:rsidRPr="00286C0C">
        <w:rPr>
          <w:rFonts w:asciiTheme="majorBidi" w:hAnsiTheme="majorBidi" w:cstheme="majorBidi"/>
          <w:sz w:val="20"/>
          <w:szCs w:val="20"/>
          <w:lang w:bidi="fa-IR"/>
        </w:rPr>
        <w:t xml:space="preserve">2 </w:t>
      </w:r>
      <w:r>
        <w:rPr>
          <w:rFonts w:asciiTheme="majorBidi" w:hAnsiTheme="majorBidi" w:cstheme="majorBidi"/>
          <w:sz w:val="20"/>
          <w:szCs w:val="20"/>
          <w:lang w:bidi="fa-IR"/>
        </w:rPr>
        <w:t>-</w:t>
      </w:r>
      <w:r w:rsidRPr="00286C0C">
        <w:rPr>
          <w:rFonts w:asciiTheme="majorBidi" w:hAnsiTheme="majorBidi" w:cstheme="majorBidi"/>
          <w:sz w:val="20"/>
          <w:szCs w:val="20"/>
          <w:lang w:bidi="fa-IR"/>
        </w:rPr>
        <w:t>Student Research Committee, School of Medicine, Kerman University of Medical Sciences, Kerman,</w:t>
      </w:r>
    </w:p>
    <w:p w14:paraId="522B3A5D" w14:textId="6672CD8D" w:rsidR="00286C0C" w:rsidRPr="00286C0C" w:rsidRDefault="00286C0C" w:rsidP="00286C0C">
      <w:pPr>
        <w:spacing w:line="276" w:lineRule="auto"/>
        <w:rPr>
          <w:rFonts w:asciiTheme="majorBidi" w:hAnsiTheme="majorBidi" w:cstheme="majorBidi"/>
          <w:sz w:val="20"/>
          <w:szCs w:val="20"/>
          <w:lang w:bidi="fa-IR"/>
        </w:rPr>
      </w:pPr>
      <w:r w:rsidRPr="00286C0C">
        <w:rPr>
          <w:rFonts w:asciiTheme="majorBidi" w:hAnsiTheme="majorBidi" w:cstheme="majorBidi"/>
          <w:sz w:val="20"/>
          <w:szCs w:val="20"/>
          <w:lang w:bidi="fa-IR"/>
        </w:rPr>
        <w:t xml:space="preserve">3 </w:t>
      </w:r>
      <w:r w:rsidR="00984A0C">
        <w:rPr>
          <w:rFonts w:asciiTheme="majorBidi" w:hAnsiTheme="majorBidi" w:cstheme="majorBidi"/>
          <w:sz w:val="20"/>
          <w:szCs w:val="20"/>
          <w:lang w:bidi="fa-IR"/>
        </w:rPr>
        <w:t>-</w:t>
      </w:r>
      <w:r w:rsidRPr="00286C0C">
        <w:rPr>
          <w:rFonts w:asciiTheme="majorBidi" w:hAnsiTheme="majorBidi" w:cstheme="majorBidi"/>
          <w:sz w:val="20"/>
          <w:szCs w:val="20"/>
          <w:lang w:bidi="fa-IR"/>
        </w:rPr>
        <w:t xml:space="preserve">Student Research Committee, </w:t>
      </w:r>
      <w:proofErr w:type="spellStart"/>
      <w:r w:rsidRPr="00286C0C">
        <w:rPr>
          <w:rFonts w:asciiTheme="majorBidi" w:hAnsiTheme="majorBidi" w:cstheme="majorBidi"/>
          <w:sz w:val="20"/>
          <w:szCs w:val="20"/>
          <w:lang w:bidi="fa-IR"/>
        </w:rPr>
        <w:t>Birjand</w:t>
      </w:r>
      <w:proofErr w:type="spellEnd"/>
      <w:r w:rsidRPr="00286C0C">
        <w:rPr>
          <w:rFonts w:asciiTheme="majorBidi" w:hAnsiTheme="majorBidi" w:cstheme="majorBidi"/>
          <w:sz w:val="20"/>
          <w:szCs w:val="20"/>
          <w:lang w:bidi="fa-IR"/>
        </w:rPr>
        <w:t xml:space="preserve"> University of Medical Sciences, </w:t>
      </w:r>
      <w:proofErr w:type="spellStart"/>
      <w:r w:rsidRPr="00286C0C">
        <w:rPr>
          <w:rFonts w:asciiTheme="majorBidi" w:hAnsiTheme="majorBidi" w:cstheme="majorBidi"/>
          <w:sz w:val="20"/>
          <w:szCs w:val="20"/>
          <w:lang w:bidi="fa-IR"/>
        </w:rPr>
        <w:t>Birjand</w:t>
      </w:r>
      <w:proofErr w:type="spellEnd"/>
      <w:r w:rsidRPr="00286C0C">
        <w:rPr>
          <w:rFonts w:asciiTheme="majorBidi" w:hAnsiTheme="majorBidi" w:cstheme="majorBidi"/>
          <w:sz w:val="20"/>
          <w:szCs w:val="20"/>
          <w:lang w:bidi="fa-IR"/>
        </w:rPr>
        <w:t>, Iran.</w:t>
      </w:r>
    </w:p>
    <w:p w14:paraId="20A9641C" w14:textId="5D448764" w:rsidR="00286C0C" w:rsidRPr="00286C0C" w:rsidRDefault="00286C0C" w:rsidP="00286C0C">
      <w:pPr>
        <w:spacing w:line="276" w:lineRule="auto"/>
        <w:rPr>
          <w:rFonts w:asciiTheme="majorBidi" w:hAnsiTheme="majorBidi" w:cstheme="majorBidi"/>
          <w:sz w:val="20"/>
          <w:szCs w:val="20"/>
          <w:lang w:bidi="fa-IR"/>
        </w:rPr>
      </w:pPr>
      <w:r w:rsidRPr="00286C0C">
        <w:rPr>
          <w:rFonts w:asciiTheme="majorBidi" w:hAnsiTheme="majorBidi" w:cstheme="majorBidi"/>
          <w:sz w:val="20"/>
          <w:szCs w:val="20"/>
          <w:lang w:bidi="fa-IR"/>
        </w:rPr>
        <w:t xml:space="preserve">4 </w:t>
      </w:r>
      <w:r w:rsidR="00984A0C">
        <w:rPr>
          <w:rFonts w:asciiTheme="majorBidi" w:hAnsiTheme="majorBidi" w:cstheme="majorBidi"/>
          <w:sz w:val="20"/>
          <w:szCs w:val="20"/>
          <w:lang w:bidi="fa-IR"/>
        </w:rPr>
        <w:t>-</w:t>
      </w:r>
      <w:r w:rsidRPr="00286C0C">
        <w:rPr>
          <w:rFonts w:asciiTheme="majorBidi" w:hAnsiTheme="majorBidi" w:cstheme="majorBidi"/>
          <w:sz w:val="20"/>
          <w:szCs w:val="20"/>
          <w:lang w:bidi="fa-IR"/>
        </w:rPr>
        <w:t>Pulmonologist, lung diseases research center, Mashhad University of Medical Science, Mashhad, Iran.</w:t>
      </w:r>
    </w:p>
    <w:p w14:paraId="2003AF8D" w14:textId="290AFA1F" w:rsidR="00286C0C" w:rsidRPr="00286C0C" w:rsidRDefault="00286C0C" w:rsidP="00286C0C">
      <w:pPr>
        <w:spacing w:line="276" w:lineRule="auto"/>
        <w:jc w:val="center"/>
        <w:rPr>
          <w:rFonts w:asciiTheme="majorBidi" w:hAnsiTheme="majorBidi" w:cstheme="majorBidi"/>
          <w:sz w:val="20"/>
          <w:szCs w:val="20"/>
          <w:lang w:bidi="fa-IR"/>
        </w:rPr>
      </w:pPr>
      <w:r w:rsidRPr="00286C0C">
        <w:rPr>
          <w:rFonts w:asciiTheme="majorBidi" w:hAnsiTheme="majorBidi" w:cstheme="majorBidi"/>
          <w:sz w:val="20"/>
          <w:szCs w:val="20"/>
          <w:lang w:bidi="fa-IR"/>
        </w:rPr>
        <w:t xml:space="preserve">5 </w:t>
      </w:r>
      <w:r w:rsidR="00984A0C">
        <w:rPr>
          <w:rFonts w:asciiTheme="majorBidi" w:hAnsiTheme="majorBidi" w:cstheme="majorBidi"/>
          <w:sz w:val="20"/>
          <w:szCs w:val="20"/>
          <w:lang w:bidi="fa-IR"/>
        </w:rPr>
        <w:t>-</w:t>
      </w:r>
      <w:r w:rsidRPr="00286C0C">
        <w:rPr>
          <w:rFonts w:asciiTheme="majorBidi" w:hAnsiTheme="majorBidi" w:cstheme="majorBidi"/>
          <w:sz w:val="20"/>
          <w:szCs w:val="20"/>
          <w:lang w:bidi="fa-IR"/>
        </w:rPr>
        <w:t>Student Research Committee, Faculty of Medicine, Mashhad University of Medical Sciences, Mashhad, Iran.</w:t>
      </w:r>
    </w:p>
    <w:p w14:paraId="614862C4" w14:textId="6E4A486D" w:rsidR="0030013E" w:rsidRPr="003B686F" w:rsidRDefault="0030013E" w:rsidP="00D540C7">
      <w:pPr>
        <w:spacing w:line="276" w:lineRule="auto"/>
        <w:jc w:val="both"/>
        <w:rPr>
          <w:rFonts w:asciiTheme="majorBidi" w:hAnsiTheme="majorBidi" w:cstheme="majorBidi"/>
          <w:b/>
          <w:bCs/>
          <w:sz w:val="24"/>
          <w:szCs w:val="24"/>
          <w:rtl/>
          <w:lang w:bidi="fa-IR"/>
        </w:rPr>
      </w:pPr>
      <w:r w:rsidRPr="003B686F">
        <w:rPr>
          <w:rFonts w:asciiTheme="majorBidi" w:hAnsiTheme="majorBidi" w:cstheme="majorBidi"/>
          <w:b/>
          <w:bCs/>
          <w:sz w:val="24"/>
          <w:szCs w:val="24"/>
          <w:lang w:bidi="fa-IR"/>
        </w:rPr>
        <w:t>Abstract:</w:t>
      </w:r>
    </w:p>
    <w:p w14:paraId="016BCF1E" w14:textId="5E910CBF" w:rsidR="00475005" w:rsidRPr="003B686F" w:rsidRDefault="00475005" w:rsidP="00560B94">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The ongoing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pandemic has posed significant challenges to healthcare systems worldwide, particularly in intensive care units (ICUs) where critically ill patients are treated. This cross-sectional study aimed to investigate the demographic characteristics, comorbidities, and mortality factors associated with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patients admitted to the ICU of Imam Reza Hospital in Mashhad, Iran, in order to optimize patient management and improve outcomes. A total of </w:t>
      </w:r>
      <w:r w:rsidRPr="00934B19">
        <w:rPr>
          <w:rFonts w:asciiTheme="majorBidi" w:hAnsiTheme="majorBidi" w:cstheme="majorBidi"/>
          <w:sz w:val="24"/>
          <w:szCs w:val="24"/>
          <w:lang w:bidi="fa-IR"/>
        </w:rPr>
        <w:t>409</w:t>
      </w:r>
      <w:r w:rsidRPr="003B686F">
        <w:rPr>
          <w:rFonts w:asciiTheme="majorBidi" w:hAnsiTheme="majorBidi" w:cstheme="majorBidi"/>
          <w:sz w:val="24"/>
          <w:szCs w:val="24"/>
          <w:lang w:bidi="fa-IR"/>
        </w:rPr>
        <w:t xml:space="preserve"> ICU patients with confirmed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diagnosis based on RT-PCR t</w:t>
      </w:r>
      <w:r w:rsidR="00C53F2C">
        <w:rPr>
          <w:rFonts w:asciiTheme="majorBidi" w:hAnsiTheme="majorBidi" w:cstheme="majorBidi"/>
          <w:sz w:val="24"/>
          <w:szCs w:val="24"/>
          <w:lang w:bidi="fa-IR"/>
        </w:rPr>
        <w:t>ests were included in the study</w:t>
      </w:r>
      <w:r w:rsidRPr="003B686F">
        <w:rPr>
          <w:rFonts w:asciiTheme="majorBidi" w:hAnsiTheme="majorBidi" w:cstheme="majorBidi"/>
          <w:sz w:val="24"/>
          <w:szCs w:val="24"/>
          <w:lang w:bidi="fa-IR"/>
        </w:rPr>
        <w:t xml:space="preserve">. The study population consisted of </w:t>
      </w:r>
      <w:r w:rsidRPr="00934B19">
        <w:rPr>
          <w:rFonts w:asciiTheme="majorBidi" w:hAnsiTheme="majorBidi" w:cstheme="majorBidi"/>
          <w:sz w:val="24"/>
          <w:szCs w:val="24"/>
          <w:lang w:bidi="fa-IR"/>
        </w:rPr>
        <w:t>61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 xml:space="preserve">% males, with a mean age of </w:t>
      </w:r>
      <w:r w:rsidRPr="00934B19">
        <w:rPr>
          <w:rFonts w:asciiTheme="majorBidi" w:hAnsiTheme="majorBidi" w:cstheme="majorBidi"/>
          <w:sz w:val="24"/>
          <w:szCs w:val="24"/>
          <w:lang w:bidi="fa-IR"/>
        </w:rPr>
        <w:t>56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92</w:t>
      </w:r>
      <w:r w:rsidRPr="003B686F">
        <w:rPr>
          <w:rFonts w:asciiTheme="majorBidi" w:hAnsiTheme="majorBidi" w:cstheme="majorBidi"/>
          <w:sz w:val="24"/>
          <w:szCs w:val="24"/>
          <w:lang w:bidi="fa-IR"/>
        </w:rPr>
        <w:t xml:space="preserve"> years. The most common presenting symptom was dyspnea (</w:t>
      </w:r>
      <w:r w:rsidRPr="00934B19">
        <w:rPr>
          <w:rFonts w:asciiTheme="majorBidi" w:hAnsiTheme="majorBidi" w:cstheme="majorBidi"/>
          <w:sz w:val="24"/>
          <w:szCs w:val="24"/>
          <w:lang w:bidi="fa-IR"/>
        </w:rPr>
        <w:t>95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w:t>
      </w:r>
      <w:r w:rsidRPr="003B686F">
        <w:rPr>
          <w:rFonts w:asciiTheme="majorBidi" w:hAnsiTheme="majorBidi" w:cstheme="majorBidi"/>
          <w:sz w:val="24"/>
          <w:szCs w:val="24"/>
          <w:lang w:bidi="fa-IR"/>
        </w:rPr>
        <w:t>%), followed by weakness (</w:t>
      </w:r>
      <w:r w:rsidRPr="00934B19">
        <w:rPr>
          <w:rFonts w:asciiTheme="majorBidi" w:hAnsiTheme="majorBidi" w:cstheme="majorBidi"/>
          <w:sz w:val="24"/>
          <w:szCs w:val="24"/>
          <w:lang w:bidi="fa-IR"/>
        </w:rPr>
        <w:t>82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w:t>
      </w:r>
      <w:r w:rsidRPr="003B686F">
        <w:rPr>
          <w:rFonts w:asciiTheme="majorBidi" w:hAnsiTheme="majorBidi" w:cstheme="majorBidi"/>
          <w:sz w:val="24"/>
          <w:szCs w:val="24"/>
          <w:lang w:bidi="fa-IR"/>
        </w:rPr>
        <w:t>%), chest discomfort (</w:t>
      </w:r>
      <w:r w:rsidRPr="00934B19">
        <w:rPr>
          <w:rFonts w:asciiTheme="majorBidi" w:hAnsiTheme="majorBidi" w:cstheme="majorBidi"/>
          <w:sz w:val="24"/>
          <w:szCs w:val="24"/>
          <w:lang w:bidi="fa-IR"/>
        </w:rPr>
        <w:t>77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w:t>
      </w:r>
      <w:r w:rsidRPr="003B686F">
        <w:rPr>
          <w:rFonts w:asciiTheme="majorBidi" w:hAnsiTheme="majorBidi" w:cstheme="majorBidi"/>
          <w:sz w:val="24"/>
          <w:szCs w:val="24"/>
          <w:lang w:bidi="fa-IR"/>
        </w:rPr>
        <w:t>%), headache (</w:t>
      </w:r>
      <w:r w:rsidRPr="00934B19">
        <w:rPr>
          <w:rFonts w:asciiTheme="majorBidi" w:hAnsiTheme="majorBidi" w:cstheme="majorBidi"/>
          <w:sz w:val="24"/>
          <w:szCs w:val="24"/>
          <w:lang w:bidi="fa-IR"/>
        </w:rPr>
        <w:t>66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 fever (</w:t>
      </w:r>
      <w:r w:rsidRPr="00934B19">
        <w:rPr>
          <w:rFonts w:asciiTheme="majorBidi" w:hAnsiTheme="majorBidi" w:cstheme="majorBidi"/>
          <w:sz w:val="24"/>
          <w:szCs w:val="24"/>
          <w:lang w:bidi="fa-IR"/>
        </w:rPr>
        <w:t>65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 and cough (</w:t>
      </w:r>
      <w:r w:rsidRPr="00934B19">
        <w:rPr>
          <w:rFonts w:asciiTheme="majorBidi" w:hAnsiTheme="majorBidi" w:cstheme="majorBidi"/>
          <w:sz w:val="24"/>
          <w:szCs w:val="24"/>
          <w:lang w:bidi="fa-IR"/>
        </w:rPr>
        <w:t>47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w:t>
      </w:r>
      <w:r w:rsidRPr="003B686F">
        <w:rPr>
          <w:rFonts w:asciiTheme="majorBidi" w:hAnsiTheme="majorBidi" w:cstheme="majorBidi"/>
          <w:sz w:val="24"/>
          <w:szCs w:val="24"/>
          <w:lang w:bidi="fa-IR"/>
        </w:rPr>
        <w:t>%). Hypertension (</w:t>
      </w:r>
      <w:r w:rsidRPr="00934B19">
        <w:rPr>
          <w:rFonts w:asciiTheme="majorBidi" w:hAnsiTheme="majorBidi" w:cstheme="majorBidi"/>
          <w:sz w:val="24"/>
          <w:szCs w:val="24"/>
          <w:lang w:bidi="fa-IR"/>
        </w:rPr>
        <w:t>52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 and diabetes (</w:t>
      </w:r>
      <w:r w:rsidRPr="00934B19">
        <w:rPr>
          <w:rFonts w:asciiTheme="majorBidi" w:hAnsiTheme="majorBidi" w:cstheme="majorBidi"/>
          <w:sz w:val="24"/>
          <w:szCs w:val="24"/>
          <w:lang w:bidi="fa-IR"/>
        </w:rPr>
        <w:t>50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were the most prevalent comorbidities among the participants. The overall mortality rate was </w:t>
      </w:r>
      <w:r w:rsidRPr="00934B19">
        <w:rPr>
          <w:rFonts w:asciiTheme="majorBidi" w:hAnsiTheme="majorBidi" w:cstheme="majorBidi"/>
          <w:sz w:val="24"/>
          <w:szCs w:val="24"/>
          <w:lang w:bidi="fa-IR"/>
        </w:rPr>
        <w:t>55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w:t>
      </w:r>
      <w:r w:rsidRPr="003B686F">
        <w:rPr>
          <w:rFonts w:asciiTheme="majorBidi" w:hAnsiTheme="majorBidi" w:cstheme="majorBidi"/>
          <w:sz w:val="24"/>
          <w:szCs w:val="24"/>
          <w:lang w:bidi="fa-IR"/>
        </w:rPr>
        <w:t>%. Factors significantly associated with higher mortality included older age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confusion at admission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diabetes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006</w:t>
      </w:r>
      <w:r w:rsidRPr="003B686F">
        <w:rPr>
          <w:rFonts w:asciiTheme="majorBidi" w:hAnsiTheme="majorBidi" w:cstheme="majorBidi"/>
          <w:sz w:val="24"/>
          <w:szCs w:val="24"/>
          <w:lang w:bidi="fa-IR"/>
        </w:rPr>
        <w:t>), hypertension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ischemic heart disease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014</w:t>
      </w:r>
      <w:r w:rsidRPr="003B686F">
        <w:rPr>
          <w:rFonts w:asciiTheme="majorBidi" w:hAnsiTheme="majorBidi" w:cstheme="majorBidi"/>
          <w:sz w:val="24"/>
          <w:szCs w:val="24"/>
          <w:lang w:bidi="fa-IR"/>
        </w:rPr>
        <w:t>), higher heart rate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respiratory rate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and lower SPO</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Deceased patients also had significantly higher blood glucose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urea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creatinine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CRP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017</w:t>
      </w:r>
      <w:r w:rsidRPr="003B686F">
        <w:rPr>
          <w:rFonts w:asciiTheme="majorBidi" w:hAnsiTheme="majorBidi" w:cstheme="majorBidi"/>
          <w:sz w:val="24"/>
          <w:szCs w:val="24"/>
          <w:lang w:bidi="fa-IR"/>
        </w:rPr>
        <w:t>), INR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026</w:t>
      </w:r>
      <w:r w:rsidRPr="003B686F">
        <w:rPr>
          <w:rFonts w:asciiTheme="majorBidi" w:hAnsiTheme="majorBidi" w:cstheme="majorBidi"/>
          <w:sz w:val="24"/>
          <w:szCs w:val="24"/>
          <w:lang w:bidi="fa-IR"/>
        </w:rPr>
        <w:t>), and CT scores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compared to survivors. The findings of this study highlight the importance of identifying high-risk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patien</w:t>
      </w:r>
      <w:r w:rsidR="00560B94">
        <w:rPr>
          <w:rFonts w:asciiTheme="majorBidi" w:hAnsiTheme="majorBidi" w:cstheme="majorBidi"/>
          <w:sz w:val="24"/>
          <w:szCs w:val="24"/>
          <w:lang w:bidi="fa-IR"/>
        </w:rPr>
        <w:t>ts at the time of ICU admission</w:t>
      </w:r>
      <w:r w:rsidRPr="003B686F">
        <w:rPr>
          <w:rFonts w:asciiTheme="majorBidi" w:hAnsiTheme="majorBidi" w:cstheme="majorBidi"/>
          <w:sz w:val="24"/>
          <w:szCs w:val="24"/>
          <w:lang w:bidi="fa-IR"/>
        </w:rPr>
        <w:t xml:space="preserve">. These results suggest that patients presenting with these characteristics require close monitoring and aggressive interventions from the beginning of hospitalization to improve their clinical status and reduce mortality risk. </w:t>
      </w:r>
    </w:p>
    <w:p w14:paraId="44DD080D" w14:textId="09BCBABA" w:rsidR="00596C9E" w:rsidRDefault="008F59B6"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b/>
          <w:bCs/>
          <w:sz w:val="24"/>
          <w:szCs w:val="24"/>
          <w:lang w:bidi="fa-IR"/>
        </w:rPr>
        <w:t>Keywords</w:t>
      </w:r>
      <w:r w:rsidR="003B686F">
        <w:rPr>
          <w:rFonts w:asciiTheme="majorBidi" w:hAnsiTheme="majorBidi" w:cstheme="majorBidi"/>
          <w:sz w:val="24"/>
          <w:szCs w:val="24"/>
          <w:lang w:bidi="fa-IR"/>
        </w:rPr>
        <w:t>: COVID-</w:t>
      </w:r>
      <w:r w:rsidR="003B686F" w:rsidRPr="00934B19">
        <w:rPr>
          <w:rFonts w:asciiTheme="majorBidi" w:hAnsiTheme="majorBidi" w:cstheme="majorBidi"/>
          <w:sz w:val="24"/>
          <w:szCs w:val="24"/>
          <w:lang w:bidi="fa-IR"/>
        </w:rPr>
        <w:t>19</w:t>
      </w:r>
      <w:r w:rsidR="003B686F">
        <w:rPr>
          <w:rFonts w:asciiTheme="majorBidi" w:hAnsiTheme="majorBidi" w:cstheme="majorBidi"/>
          <w:sz w:val="24"/>
          <w:szCs w:val="24"/>
          <w:lang w:bidi="fa-IR"/>
        </w:rPr>
        <w:t>, Mortality, ICU</w:t>
      </w:r>
      <w:r w:rsidR="00475005" w:rsidRPr="003B686F">
        <w:rPr>
          <w:rFonts w:asciiTheme="majorBidi" w:hAnsiTheme="majorBidi" w:cstheme="majorBidi"/>
          <w:sz w:val="24"/>
          <w:szCs w:val="24"/>
          <w:lang w:bidi="fa-IR"/>
        </w:rPr>
        <w:t>, Comorbidities</w:t>
      </w:r>
    </w:p>
    <w:p w14:paraId="597C17B1" w14:textId="77777777" w:rsidR="003B686F" w:rsidRDefault="003B686F" w:rsidP="00D540C7">
      <w:pPr>
        <w:spacing w:line="276" w:lineRule="auto"/>
        <w:jc w:val="both"/>
        <w:rPr>
          <w:rFonts w:asciiTheme="majorBidi" w:hAnsiTheme="majorBidi" w:cstheme="majorBidi"/>
          <w:sz w:val="24"/>
          <w:szCs w:val="24"/>
          <w:lang w:bidi="fa-IR"/>
        </w:rPr>
      </w:pPr>
    </w:p>
    <w:p w14:paraId="08A5C57C" w14:textId="77777777" w:rsidR="003B686F" w:rsidRDefault="003B686F" w:rsidP="00D540C7">
      <w:pPr>
        <w:spacing w:line="276" w:lineRule="auto"/>
        <w:jc w:val="both"/>
        <w:rPr>
          <w:rFonts w:asciiTheme="majorBidi" w:hAnsiTheme="majorBidi" w:cstheme="majorBidi"/>
          <w:sz w:val="24"/>
          <w:szCs w:val="24"/>
          <w:lang w:bidi="fa-IR"/>
        </w:rPr>
      </w:pPr>
    </w:p>
    <w:p w14:paraId="0B421F1D" w14:textId="77777777" w:rsidR="00BF02DD" w:rsidRDefault="00BF02DD" w:rsidP="00D540C7">
      <w:pPr>
        <w:spacing w:line="276" w:lineRule="auto"/>
        <w:jc w:val="both"/>
        <w:rPr>
          <w:rFonts w:asciiTheme="majorBidi" w:hAnsiTheme="majorBidi" w:cstheme="majorBidi"/>
          <w:sz w:val="24"/>
          <w:szCs w:val="24"/>
          <w:lang w:bidi="fa-IR"/>
        </w:rPr>
      </w:pPr>
    </w:p>
    <w:p w14:paraId="02B0486C" w14:textId="77777777" w:rsidR="00BF02DD" w:rsidRDefault="00BF02DD" w:rsidP="00D540C7">
      <w:pPr>
        <w:spacing w:line="276" w:lineRule="auto"/>
        <w:jc w:val="both"/>
        <w:rPr>
          <w:rFonts w:asciiTheme="majorBidi" w:hAnsiTheme="majorBidi" w:cstheme="majorBidi"/>
          <w:sz w:val="24"/>
          <w:szCs w:val="24"/>
          <w:lang w:bidi="fa-IR"/>
        </w:rPr>
      </w:pPr>
    </w:p>
    <w:p w14:paraId="5A95D3E7" w14:textId="77777777" w:rsidR="003B686F" w:rsidRDefault="003B686F" w:rsidP="00D540C7">
      <w:pPr>
        <w:spacing w:line="276" w:lineRule="auto"/>
        <w:jc w:val="both"/>
        <w:rPr>
          <w:rFonts w:asciiTheme="majorBidi" w:hAnsiTheme="majorBidi" w:cstheme="majorBidi"/>
          <w:sz w:val="24"/>
          <w:szCs w:val="24"/>
          <w:lang w:bidi="fa-IR"/>
        </w:rPr>
      </w:pPr>
    </w:p>
    <w:p w14:paraId="27734EF3" w14:textId="77777777" w:rsidR="00C53F2C" w:rsidRDefault="00C53F2C" w:rsidP="00D540C7">
      <w:pPr>
        <w:spacing w:line="276" w:lineRule="auto"/>
        <w:jc w:val="both"/>
        <w:rPr>
          <w:rFonts w:asciiTheme="majorBidi" w:hAnsiTheme="majorBidi" w:cstheme="majorBidi"/>
          <w:sz w:val="24"/>
          <w:szCs w:val="24"/>
          <w:lang w:bidi="fa-IR"/>
        </w:rPr>
      </w:pPr>
    </w:p>
    <w:p w14:paraId="0DA88C55" w14:textId="77777777" w:rsidR="00C53F2C" w:rsidRDefault="00C53F2C" w:rsidP="00D540C7">
      <w:pPr>
        <w:spacing w:line="276" w:lineRule="auto"/>
        <w:jc w:val="both"/>
        <w:rPr>
          <w:rFonts w:asciiTheme="majorBidi" w:hAnsiTheme="majorBidi" w:cstheme="majorBidi"/>
          <w:sz w:val="24"/>
          <w:szCs w:val="24"/>
          <w:lang w:bidi="fa-IR"/>
        </w:rPr>
      </w:pPr>
    </w:p>
    <w:p w14:paraId="161C5A5E" w14:textId="77777777" w:rsidR="00C53F2C" w:rsidRDefault="00C53F2C" w:rsidP="00D540C7">
      <w:pPr>
        <w:spacing w:line="276" w:lineRule="auto"/>
        <w:jc w:val="both"/>
        <w:rPr>
          <w:rFonts w:asciiTheme="majorBidi" w:hAnsiTheme="majorBidi" w:cstheme="majorBidi"/>
          <w:sz w:val="24"/>
          <w:szCs w:val="24"/>
          <w:lang w:bidi="fa-IR"/>
        </w:rPr>
      </w:pPr>
    </w:p>
    <w:p w14:paraId="58C3988C" w14:textId="77777777" w:rsidR="00C53F2C" w:rsidRDefault="00C53F2C" w:rsidP="00D540C7">
      <w:pPr>
        <w:spacing w:line="276" w:lineRule="auto"/>
        <w:jc w:val="both"/>
        <w:rPr>
          <w:rFonts w:asciiTheme="majorBidi" w:hAnsiTheme="majorBidi" w:cstheme="majorBidi"/>
          <w:sz w:val="24"/>
          <w:szCs w:val="24"/>
          <w:lang w:bidi="fa-IR"/>
        </w:rPr>
      </w:pPr>
    </w:p>
    <w:p w14:paraId="62C008E0" w14:textId="77777777" w:rsidR="00C53F2C" w:rsidRDefault="00C53F2C" w:rsidP="00D540C7">
      <w:pPr>
        <w:spacing w:line="276" w:lineRule="auto"/>
        <w:jc w:val="both"/>
        <w:rPr>
          <w:rFonts w:asciiTheme="majorBidi" w:hAnsiTheme="majorBidi" w:cstheme="majorBidi"/>
          <w:sz w:val="24"/>
          <w:szCs w:val="24"/>
          <w:lang w:bidi="fa-IR"/>
        </w:rPr>
      </w:pPr>
    </w:p>
    <w:p w14:paraId="1DE8A97F" w14:textId="77777777" w:rsidR="006E2538" w:rsidRPr="003B686F" w:rsidRDefault="006E2538" w:rsidP="00D540C7">
      <w:pPr>
        <w:spacing w:line="276" w:lineRule="auto"/>
        <w:jc w:val="both"/>
        <w:rPr>
          <w:rFonts w:asciiTheme="majorBidi" w:hAnsiTheme="majorBidi" w:cstheme="majorBidi"/>
          <w:sz w:val="24"/>
          <w:szCs w:val="24"/>
          <w:rtl/>
          <w:lang w:bidi="fa-IR"/>
        </w:rPr>
      </w:pPr>
    </w:p>
    <w:p w14:paraId="5A54C8F3" w14:textId="09C197E7" w:rsidR="00596C9E" w:rsidRPr="00934B19" w:rsidRDefault="00596C9E" w:rsidP="00934B19">
      <w:pPr>
        <w:pStyle w:val="ListParagraph"/>
        <w:numPr>
          <w:ilvl w:val="0"/>
          <w:numId w:val="4"/>
        </w:numPr>
        <w:spacing w:line="276" w:lineRule="auto"/>
        <w:jc w:val="both"/>
        <w:rPr>
          <w:rFonts w:asciiTheme="majorBidi" w:hAnsiTheme="majorBidi" w:cstheme="majorBidi"/>
          <w:b/>
          <w:bCs/>
          <w:sz w:val="24"/>
          <w:szCs w:val="24"/>
          <w:lang w:bidi="fa-IR"/>
        </w:rPr>
      </w:pPr>
      <w:r w:rsidRPr="00934B19">
        <w:rPr>
          <w:rFonts w:asciiTheme="majorBidi" w:hAnsiTheme="majorBidi" w:cstheme="majorBidi"/>
          <w:b/>
          <w:bCs/>
          <w:sz w:val="24"/>
          <w:szCs w:val="24"/>
          <w:lang w:bidi="fa-IR"/>
        </w:rPr>
        <w:t>Introduction:</w:t>
      </w:r>
    </w:p>
    <w:p w14:paraId="090B83C8" w14:textId="34E33C7A" w:rsidR="00596C9E" w:rsidRPr="003B686F" w:rsidRDefault="00596C9E"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In late December </w:t>
      </w:r>
      <w:r w:rsidRPr="00934B19">
        <w:rPr>
          <w:rFonts w:asciiTheme="majorBidi" w:hAnsiTheme="majorBidi" w:cstheme="majorBidi"/>
          <w:sz w:val="24"/>
          <w:szCs w:val="24"/>
          <w:lang w:bidi="fa-IR"/>
        </w:rPr>
        <w:t>2019</w:t>
      </w:r>
      <w:r w:rsidRPr="003B686F">
        <w:rPr>
          <w:rFonts w:asciiTheme="majorBidi" w:hAnsiTheme="majorBidi" w:cstheme="majorBidi"/>
          <w:sz w:val="24"/>
          <w:szCs w:val="24"/>
          <w:lang w:bidi="fa-IR"/>
        </w:rPr>
        <w:t>, a pneumonia associated with a novel coronavirus occurred in Wuhan, China, which subsequently attracted global attention</w:t>
      </w:r>
      <w:r w:rsidR="003B686F">
        <w:rPr>
          <w:rFonts w:asciiTheme="majorBidi" w:hAnsiTheme="majorBidi" w:cstheme="majorBidi"/>
          <w:sz w:val="24"/>
          <w:szCs w:val="24"/>
          <w:lang w:bidi="fa-IR"/>
        </w:rPr>
        <w:t xml:space="preserve"> </w:t>
      </w:r>
      <w:r w:rsidR="001A6621" w:rsidRPr="003B686F">
        <w:rPr>
          <w:rFonts w:asciiTheme="majorBidi" w:hAnsiTheme="majorBidi" w:cstheme="majorBidi"/>
          <w:sz w:val="24"/>
          <w:szCs w:val="24"/>
          <w:lang w:bidi="fa-IR"/>
        </w:rPr>
        <w:fldChar w:fldCharType="begin">
          <w:fldData xml:space="preserve">PEVuZE5vdGU+PENpdGU+PEF1dGhvcj5XYW5nPC9BdXRob3I+PFllYXI+MjAyMDwvWWVhcj48UmVj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</w:fldData>
        </w:fldChar>
      </w:r>
      <w:r w:rsidR="001C43CB" w:rsidRPr="003B686F">
        <w:rPr>
          <w:rFonts w:asciiTheme="majorBidi" w:hAnsiTheme="majorBidi" w:cstheme="majorBidi"/>
          <w:sz w:val="24"/>
          <w:szCs w:val="24"/>
          <w:lang w:bidi="fa-IR"/>
        </w:rPr>
        <w:instrText xml:space="preserve"> ADDIN EN.CITE </w:instrText>
      </w:r>
      <w:r w:rsidR="001C43CB" w:rsidRPr="003B686F">
        <w:rPr>
          <w:rFonts w:asciiTheme="majorBidi" w:hAnsiTheme="majorBidi" w:cstheme="majorBidi"/>
          <w:sz w:val="24"/>
          <w:szCs w:val="24"/>
          <w:lang w:bidi="fa-IR"/>
        </w:rPr>
        <w:fldChar w:fldCharType="begin">
          <w:fldData xml:space="preserve">PEVuZE5vdGU+PENpdGU+PEF1dGhvcj5XYW5nPC9BdXRob3I+PFllYXI+MjAyMDwvWWVhcj48UmVj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</w:fldData>
        </w:fldChar>
      </w:r>
      <w:r w:rsidR="001C43CB" w:rsidRPr="003B686F">
        <w:rPr>
          <w:rFonts w:asciiTheme="majorBidi" w:hAnsiTheme="majorBidi" w:cstheme="majorBidi"/>
          <w:sz w:val="24"/>
          <w:szCs w:val="24"/>
          <w:lang w:bidi="fa-IR"/>
        </w:rPr>
        <w:instrText xml:space="preserve"> ADDIN EN.CITE.DATA </w:instrText>
      </w:r>
      <w:r w:rsidR="001C43CB" w:rsidRPr="003B686F">
        <w:rPr>
          <w:rFonts w:asciiTheme="majorBidi" w:hAnsiTheme="majorBidi" w:cstheme="majorBidi"/>
          <w:sz w:val="24"/>
          <w:szCs w:val="24"/>
          <w:lang w:bidi="fa-IR"/>
        </w:rPr>
      </w:r>
      <w:r w:rsidR="001C43CB" w:rsidRPr="003B686F">
        <w:rPr>
          <w:rFonts w:asciiTheme="majorBidi" w:hAnsiTheme="majorBidi" w:cstheme="majorBidi"/>
          <w:sz w:val="24"/>
          <w:szCs w:val="24"/>
          <w:lang w:bidi="fa-IR"/>
        </w:rPr>
        <w:fldChar w:fldCharType="end"/>
      </w:r>
      <w:r w:rsidR="001A6621" w:rsidRPr="003B686F">
        <w:rPr>
          <w:rFonts w:asciiTheme="majorBidi" w:hAnsiTheme="majorBidi" w:cstheme="majorBidi"/>
          <w:sz w:val="24"/>
          <w:szCs w:val="24"/>
          <w:lang w:bidi="fa-IR"/>
        </w:rPr>
      </w:r>
      <w:r w:rsidR="001A6621" w:rsidRPr="003B686F">
        <w:rPr>
          <w:rFonts w:asciiTheme="majorBidi" w:hAnsiTheme="majorBidi" w:cstheme="majorBidi"/>
          <w:sz w:val="24"/>
          <w:szCs w:val="24"/>
          <w:lang w:bidi="fa-IR"/>
        </w:rPr>
        <w:fldChar w:fldCharType="separate"/>
      </w:r>
      <w:r w:rsidR="001C43CB" w:rsidRPr="003B686F">
        <w:rPr>
          <w:rFonts w:asciiTheme="majorBidi" w:hAnsiTheme="majorBidi" w:cstheme="majorBidi"/>
          <w:noProof/>
          <w:sz w:val="24"/>
          <w:szCs w:val="24"/>
          <w:lang w:bidi="fa-IR"/>
        </w:rPr>
        <w:t>(</w:t>
      </w:r>
      <w:r w:rsidR="001C43CB" w:rsidRPr="00934B19">
        <w:rPr>
          <w:rFonts w:asciiTheme="majorBidi" w:hAnsiTheme="majorBidi" w:cstheme="majorBidi"/>
          <w:noProof/>
          <w:sz w:val="24"/>
          <w:szCs w:val="24"/>
          <w:lang w:bidi="fa-IR"/>
        </w:rPr>
        <w:t>1</w:t>
      </w:r>
      <w:r w:rsidR="001C43CB" w:rsidRPr="003B686F">
        <w:rPr>
          <w:rFonts w:asciiTheme="majorBidi" w:hAnsiTheme="majorBidi" w:cstheme="majorBidi"/>
          <w:noProof/>
          <w:sz w:val="24"/>
          <w:szCs w:val="24"/>
          <w:lang w:bidi="fa-IR"/>
        </w:rPr>
        <w:t>-</w:t>
      </w:r>
      <w:r w:rsidR="001C43CB" w:rsidRPr="00934B19">
        <w:rPr>
          <w:rFonts w:asciiTheme="majorBidi" w:hAnsiTheme="majorBidi" w:cstheme="majorBidi"/>
          <w:noProof/>
          <w:sz w:val="24"/>
          <w:szCs w:val="24"/>
          <w:lang w:bidi="fa-IR"/>
        </w:rPr>
        <w:t>3</w:t>
      </w:r>
      <w:r w:rsidR="001C43CB" w:rsidRPr="003B686F">
        <w:rPr>
          <w:rFonts w:asciiTheme="majorBidi" w:hAnsiTheme="majorBidi" w:cstheme="majorBidi"/>
          <w:noProof/>
          <w:sz w:val="24"/>
          <w:szCs w:val="24"/>
          <w:lang w:bidi="fa-IR"/>
        </w:rPr>
        <w:t>)</w:t>
      </w:r>
      <w:r w:rsidR="001A6621"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 On January </w:t>
      </w:r>
      <w:r w:rsidRPr="00934B19">
        <w:rPr>
          <w:rFonts w:asciiTheme="majorBidi" w:hAnsiTheme="majorBidi" w:cstheme="majorBidi"/>
          <w:sz w:val="24"/>
          <w:szCs w:val="24"/>
          <w:lang w:bidi="fa-IR"/>
        </w:rPr>
        <w:t>7</w:t>
      </w:r>
      <w:r w:rsidRPr="003B686F">
        <w:rPr>
          <w:rFonts w:asciiTheme="majorBidi" w:hAnsiTheme="majorBidi" w:cstheme="majorBidi"/>
          <w:sz w:val="24"/>
          <w:szCs w:val="24"/>
          <w:lang w:bidi="fa-IR"/>
        </w:rPr>
        <w:t xml:space="preserve">th, the novel coronavirus was isolated and on January </w:t>
      </w:r>
      <w:r w:rsidRPr="00934B19">
        <w:rPr>
          <w:rFonts w:asciiTheme="majorBidi" w:hAnsiTheme="majorBidi" w:cstheme="majorBidi"/>
          <w:sz w:val="24"/>
          <w:szCs w:val="24"/>
          <w:lang w:bidi="fa-IR"/>
        </w:rPr>
        <w:t>12</w:t>
      </w:r>
      <w:r w:rsidRPr="003B686F">
        <w:rPr>
          <w:rFonts w:asciiTheme="majorBidi" w:hAnsiTheme="majorBidi" w:cstheme="majorBidi"/>
          <w:sz w:val="24"/>
          <w:szCs w:val="24"/>
          <w:lang w:bidi="fa-IR"/>
        </w:rPr>
        <w:t xml:space="preserve">th, it was officially named severe acute respiratory syndrome coronavirus </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(SARS-CoV-</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or </w:t>
      </w:r>
      <w:r w:rsidRPr="00934B19">
        <w:rPr>
          <w:rFonts w:asciiTheme="majorBidi" w:hAnsiTheme="majorBidi" w:cstheme="majorBidi"/>
          <w:sz w:val="24"/>
          <w:szCs w:val="24"/>
          <w:lang w:bidi="fa-IR"/>
        </w:rPr>
        <w:t>2019</w:t>
      </w:r>
      <w:r w:rsidRPr="003B686F">
        <w:rPr>
          <w:rFonts w:asciiTheme="majorBidi" w:hAnsiTheme="majorBidi" w:cstheme="majorBidi"/>
          <w:sz w:val="24"/>
          <w:szCs w:val="24"/>
          <w:lang w:bidi="fa-IR"/>
        </w:rPr>
        <w:t>-nCoV, and its full genome sequence was shared with the World Health Organization (WHO)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 Coronavirus is an RNA virus associated with acute respiratory infections in humans, but its ability to infect hosts from other species and cause several types of disease has made it a complex pathogen</w:t>
      </w:r>
      <w:r w:rsidR="003B686F">
        <w:rPr>
          <w:rFonts w:asciiTheme="majorBidi" w:hAnsiTheme="majorBidi" w:cstheme="majorBidi"/>
          <w:sz w:val="24"/>
          <w:szCs w:val="24"/>
          <w:lang w:bidi="fa-IR"/>
        </w:rPr>
        <w:t xml:space="preserve"> </w:t>
      </w:r>
      <w:r w:rsidR="00DC7A75" w:rsidRPr="003B686F">
        <w:rPr>
          <w:rFonts w:asciiTheme="majorBidi" w:hAnsiTheme="majorBidi" w:cstheme="majorBidi"/>
          <w:sz w:val="24"/>
          <w:szCs w:val="24"/>
          <w:lang w:bidi="fa-IR"/>
        </w:rPr>
        <w:fldChar w:fldCharType="begin"/>
      </w:r>
      <w:r w:rsidR="00DC7A75" w:rsidRPr="003B686F">
        <w:rPr>
          <w:rFonts w:asciiTheme="majorBidi" w:hAnsiTheme="majorBidi" w:cstheme="majorBidi"/>
          <w:sz w:val="24"/>
          <w:szCs w:val="24"/>
          <w:lang w:bidi="fa-IR"/>
        </w:rPr>
        <w:instrText xml:space="preserve"> ADDIN EN.CITE &lt;EndNote&gt;&lt;Cite&gt;&lt;Author&gt;Fung&lt;/Author&gt;&lt;Year&gt;2019&lt;/Year&gt;&lt;RecNum&gt;82&lt;/RecNum&gt;&lt;DisplayText&gt;(4)&lt;/DisplayText&gt;&lt;record&gt;&lt;rec-number&gt;82&lt;/rec-number&gt;&lt;foreign-keys&gt;&lt;key app="EN" db-id="tt25dpsru9aeage2sd8v0t2y2zx2rrd2f9z5" timestamp="1709269441"&gt;82&lt;/key&gt;&lt;/foreign-keys&gt;&lt;ref-type name="Journal Article"&gt;17&lt;/ref-type&gt;&lt;contributors&gt;&lt;authors&gt;&lt;author&gt;Fung, To Sing&lt;/author&gt;&lt;author&gt;Liu, Ding Xiang&lt;/author&gt;&lt;/authors&gt;&lt;/contributors&gt;&lt;titles&gt;&lt;title&gt;Human coronavirus: host-pathogen interaction&lt;/title&gt;&lt;secondary-title&gt;Annual review of microbiology&lt;/secondary-title&gt;&lt;/titles&gt;&lt;periodical&gt;&lt;full-title&gt;Annual review of microbiology&lt;/full-title&gt;&lt;/periodical&gt;&lt;pages&gt;529-557&lt;/pages&gt;&lt;volume&gt;73&lt;/volume&gt;&lt;dates&gt;&lt;year&gt;2019&lt;/year&gt;&lt;/dates&gt;&lt;isbn&gt;0066-4227&lt;/isbn&gt;&lt;urls&gt;&lt;/urls&gt;&lt;/record&gt;&lt;/Cite&gt;&lt;/EndNote&gt;</w:instrText>
      </w:r>
      <w:r w:rsidR="00DC7A75" w:rsidRPr="003B686F">
        <w:rPr>
          <w:rFonts w:asciiTheme="majorBidi" w:hAnsiTheme="majorBidi" w:cstheme="majorBidi"/>
          <w:sz w:val="24"/>
          <w:szCs w:val="24"/>
          <w:lang w:bidi="fa-IR"/>
        </w:rPr>
        <w:fldChar w:fldCharType="separate"/>
      </w:r>
      <w:r w:rsidR="00DC7A75" w:rsidRPr="003B686F">
        <w:rPr>
          <w:rFonts w:asciiTheme="majorBidi" w:hAnsiTheme="majorBidi" w:cstheme="majorBidi"/>
          <w:noProof/>
          <w:sz w:val="24"/>
          <w:szCs w:val="24"/>
          <w:lang w:bidi="fa-IR"/>
        </w:rPr>
        <w:t>(</w:t>
      </w:r>
      <w:r w:rsidR="00DC7A75" w:rsidRPr="00934B19">
        <w:rPr>
          <w:rFonts w:asciiTheme="majorBidi" w:hAnsiTheme="majorBidi" w:cstheme="majorBidi"/>
          <w:noProof/>
          <w:sz w:val="24"/>
          <w:szCs w:val="24"/>
          <w:lang w:bidi="fa-IR"/>
        </w:rPr>
        <w:t>4</w:t>
      </w:r>
      <w:r w:rsidR="00DC7A75" w:rsidRPr="003B686F">
        <w:rPr>
          <w:rFonts w:asciiTheme="majorBidi" w:hAnsiTheme="majorBidi" w:cstheme="majorBidi"/>
          <w:noProof/>
          <w:sz w:val="24"/>
          <w:szCs w:val="24"/>
          <w:lang w:bidi="fa-IR"/>
        </w:rPr>
        <w:t>)</w:t>
      </w:r>
      <w:r w:rsidR="00DC7A75"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This virus evolves into two major strains called L and S, with the L strain being more common and aggressive, while the S strain is an older or ancestral version</w:t>
      </w:r>
      <w:r w:rsidR="0053317A" w:rsidRPr="003B686F">
        <w:rPr>
          <w:rFonts w:asciiTheme="majorBidi" w:hAnsiTheme="majorBidi" w:cstheme="majorBidi"/>
          <w:sz w:val="24"/>
          <w:szCs w:val="24"/>
          <w:lang w:bidi="fa-IR"/>
        </w:rPr>
        <w:fldChar w:fldCharType="begin"/>
      </w:r>
      <w:r w:rsidR="0053317A" w:rsidRPr="003B686F">
        <w:rPr>
          <w:rFonts w:asciiTheme="majorBidi" w:hAnsiTheme="majorBidi" w:cstheme="majorBidi"/>
          <w:sz w:val="24"/>
          <w:szCs w:val="24"/>
          <w:lang w:bidi="fa-IR"/>
        </w:rPr>
        <w:instrText xml:space="preserve"> ADDIN EN.CITE &lt;EndNote&gt;&lt;Cite&gt;&lt;Author&gt;Tang&lt;/Author&gt;&lt;Year&gt;2020&lt;/Year&gt;&lt;RecNum&gt;83&lt;/RecNum&gt;&lt;DisplayText&gt;(5)&lt;/DisplayText&gt;&lt;record&gt;&lt;rec-number&gt;83&lt;/rec-number&gt;&lt;foreign-keys&gt;&lt;key app="EN" db-id="tt25dpsru9aeage2sd8v0t2y2zx2rrd2f9z5" timestamp="1709269516"&gt;83&lt;/key&gt;&lt;/foreign-keys&gt;&lt;ref-type name="Journal Article"&gt;17&lt;/ref-type&gt;&lt;contributors&gt;&lt;authors&gt;&lt;author&gt;Tang, Xiaolu&lt;/author&gt;&lt;author&gt;Wu, Changcheng&lt;/author&gt;&lt;author&gt;Li, Xiang&lt;/author&gt;&lt;author&gt;Song, Yuhe&lt;/author&gt;&lt;author&gt;Yao, Xinmin&lt;/author&gt;&lt;author&gt;Wu, Xinkai&lt;/author&gt;&lt;author&gt;Duan, Yuange&lt;/author&gt;&lt;author&gt;Zhang, Hong&lt;/author&gt;&lt;author&gt;Wang, Yirong&lt;/author&gt;&lt;author&gt;Qian, Zhaohui&lt;/author&gt;&lt;/authors&gt;&lt;/contributors&gt;&lt;titles&gt;&lt;title&gt;On the origin and continuing evolution of SARS-CoV-2&lt;/title&gt;&lt;secondary-title&gt;National science review&lt;/secondary-title&gt;&lt;/titles&gt;&lt;periodical&gt;&lt;full-title&gt;National science review&lt;/full-title&gt;&lt;/periodical&gt;&lt;pages&gt;1012-1023&lt;/pages&gt;&lt;volume&gt;7&lt;/volume&gt;&lt;number&gt;6&lt;/number&gt;&lt;dates&gt;&lt;year&gt;2020&lt;/year&gt;&lt;/dates&gt;&lt;isbn&gt;2095-5138&lt;/isbn&gt;&lt;urls&gt;&lt;/urls&gt;&lt;/record&gt;&lt;/Cite&gt;&lt;/EndNote&gt;</w:instrText>
      </w:r>
      <w:r w:rsidR="0053317A" w:rsidRPr="003B686F">
        <w:rPr>
          <w:rFonts w:asciiTheme="majorBidi" w:hAnsiTheme="majorBidi" w:cstheme="majorBidi"/>
          <w:sz w:val="24"/>
          <w:szCs w:val="24"/>
          <w:lang w:bidi="fa-IR"/>
        </w:rPr>
        <w:fldChar w:fldCharType="separate"/>
      </w:r>
      <w:r w:rsidR="0053317A" w:rsidRPr="003B686F">
        <w:rPr>
          <w:rFonts w:asciiTheme="majorBidi" w:hAnsiTheme="majorBidi" w:cstheme="majorBidi"/>
          <w:noProof/>
          <w:sz w:val="24"/>
          <w:szCs w:val="24"/>
          <w:lang w:bidi="fa-IR"/>
        </w:rPr>
        <w:t>(</w:t>
      </w:r>
      <w:r w:rsidR="0053317A" w:rsidRPr="00934B19">
        <w:rPr>
          <w:rFonts w:asciiTheme="majorBidi" w:hAnsiTheme="majorBidi" w:cstheme="majorBidi"/>
          <w:noProof/>
          <w:sz w:val="24"/>
          <w:szCs w:val="24"/>
          <w:lang w:bidi="fa-IR"/>
        </w:rPr>
        <w:t>5</w:t>
      </w:r>
      <w:r w:rsidR="0053317A" w:rsidRPr="003B686F">
        <w:rPr>
          <w:rFonts w:asciiTheme="majorBidi" w:hAnsiTheme="majorBidi" w:cstheme="majorBidi"/>
          <w:noProof/>
          <w:sz w:val="24"/>
          <w:szCs w:val="24"/>
          <w:lang w:bidi="fa-IR"/>
        </w:rPr>
        <w:t>)</w:t>
      </w:r>
      <w:r w:rsidR="0053317A"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SARS-CoV-</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binds to angiotensin-converting enzyme </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(ACE</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and uses transmembrane protease, serine </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(TMPRSS</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for cell entry</w:t>
      </w:r>
      <w:r w:rsidR="003B686F">
        <w:rPr>
          <w:rFonts w:asciiTheme="majorBidi" w:hAnsiTheme="majorBidi" w:cstheme="majorBidi"/>
          <w:sz w:val="24"/>
          <w:szCs w:val="24"/>
          <w:lang w:bidi="fa-IR"/>
        </w:rPr>
        <w:t xml:space="preserve"> </w:t>
      </w:r>
      <w:r w:rsidR="0094027B" w:rsidRPr="003B686F">
        <w:rPr>
          <w:rFonts w:asciiTheme="majorBidi" w:hAnsiTheme="majorBidi" w:cstheme="majorBidi"/>
          <w:sz w:val="24"/>
          <w:szCs w:val="24"/>
          <w:lang w:bidi="fa-IR"/>
        </w:rPr>
        <w:fldChar w:fldCharType="begin"/>
      </w:r>
      <w:r w:rsidR="0094027B" w:rsidRPr="003B686F">
        <w:rPr>
          <w:rFonts w:asciiTheme="majorBidi" w:hAnsiTheme="majorBidi" w:cstheme="majorBidi"/>
          <w:sz w:val="24"/>
          <w:szCs w:val="24"/>
          <w:lang w:bidi="fa-IR"/>
        </w:rPr>
        <w:instrText xml:space="preserve"> ADDIN EN.CITE &lt;EndNote&gt;&lt;Cite&gt;&lt;Author&gt;Blanco-Melo&lt;/Author&gt;&lt;Year&gt;2020&lt;/Year&gt;&lt;RecNum&gt;84&lt;/RecNum&gt;&lt;DisplayText&gt;(6)&lt;/DisplayText&gt;&lt;record&gt;&lt;rec-number&gt;84&lt;/rec-number&gt;&lt;foreign-keys&gt;&lt;key app="EN" db-id="tt25dpsru9aeage2sd8v0t2y2zx2rrd2f9z5" timestamp="1709269539"&gt;84&lt;/key&gt;&lt;/foreign-keys&gt;&lt;ref-type name="Journal Article"&gt;17&lt;/ref-type&gt;&lt;contributors&gt;&lt;authors&gt;&lt;author&gt;Blanco-Melo, Daniel&lt;/author&gt;&lt;author&gt;Nilsson-Payant, Benjamin E&lt;/author&gt;&lt;author&gt;Liu, Wen-Chun&lt;/author&gt;&lt;author&gt;Møller, Rasmus&lt;/author&gt;&lt;author&gt;Panis, Maryline&lt;/author&gt;&lt;author&gt;Sachs, David&lt;/author&gt;&lt;author&gt;Albrecht, Randy A&lt;/author&gt;&lt;author&gt;tenOever, Benjamin R&lt;/author&gt;&lt;/authors&gt;&lt;/contributors&gt;&lt;titles&gt;&lt;title&gt;SARS-CoV-2 launches a unique transcriptional signature from in vitro, ex vivo, and in vivo systems&lt;/title&gt;&lt;secondary-title&gt;BioRxiv&lt;/secondary-title&gt;&lt;/titles&gt;&lt;periodical&gt;&lt;full-title&gt;BioRxiv&lt;/full-title&gt;&lt;/periodical&gt;&lt;pages&gt;2020.03. 24.004655&lt;/pages&gt;&lt;dates&gt;&lt;year&gt;2020&lt;/year&gt;&lt;/dates&gt;&lt;urls&gt;&lt;/urls&gt;&lt;/record&gt;&lt;/Cite&gt;&lt;/EndNote&gt;</w:instrText>
      </w:r>
      <w:r w:rsidR="0094027B" w:rsidRPr="003B686F">
        <w:rPr>
          <w:rFonts w:asciiTheme="majorBidi" w:hAnsiTheme="majorBidi" w:cstheme="majorBidi"/>
          <w:sz w:val="24"/>
          <w:szCs w:val="24"/>
          <w:lang w:bidi="fa-IR"/>
        </w:rPr>
        <w:fldChar w:fldCharType="separate"/>
      </w:r>
      <w:r w:rsidR="0094027B" w:rsidRPr="003B686F">
        <w:rPr>
          <w:rFonts w:asciiTheme="majorBidi" w:hAnsiTheme="majorBidi" w:cstheme="majorBidi"/>
          <w:noProof/>
          <w:sz w:val="24"/>
          <w:szCs w:val="24"/>
          <w:lang w:bidi="fa-IR"/>
        </w:rPr>
        <w:t>(</w:t>
      </w:r>
      <w:r w:rsidR="0094027B" w:rsidRPr="00934B19">
        <w:rPr>
          <w:rFonts w:asciiTheme="majorBidi" w:hAnsiTheme="majorBidi" w:cstheme="majorBidi"/>
          <w:noProof/>
          <w:sz w:val="24"/>
          <w:szCs w:val="24"/>
          <w:lang w:bidi="fa-IR"/>
        </w:rPr>
        <w:t>6</w:t>
      </w:r>
      <w:r w:rsidR="0094027B" w:rsidRPr="003B686F">
        <w:rPr>
          <w:rFonts w:asciiTheme="majorBidi" w:hAnsiTheme="majorBidi" w:cstheme="majorBidi"/>
          <w:noProof/>
          <w:sz w:val="24"/>
          <w:szCs w:val="24"/>
          <w:lang w:bidi="fa-IR"/>
        </w:rPr>
        <w:t>)</w:t>
      </w:r>
      <w:r w:rsidR="0094027B"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Sequence analysis showed that bat SARS-like coronavirus was the closest virus to SARS-CoV-</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88</w:t>
      </w:r>
      <w:r w:rsidRPr="003B686F">
        <w:rPr>
          <w:rFonts w:asciiTheme="majorBidi" w:hAnsiTheme="majorBidi" w:cstheme="majorBidi"/>
          <w:sz w:val="24"/>
          <w:szCs w:val="24"/>
          <w:lang w:bidi="fa-IR"/>
        </w:rPr>
        <w:t>% nucleotide similarity), making it a new member of the beta coronavirus family</w:t>
      </w:r>
      <w:r w:rsidR="003B686F">
        <w:rPr>
          <w:rFonts w:asciiTheme="majorBidi" w:hAnsiTheme="majorBidi" w:cstheme="majorBidi"/>
          <w:sz w:val="24"/>
          <w:szCs w:val="24"/>
          <w:lang w:bidi="fa-IR"/>
        </w:rPr>
        <w:t xml:space="preserve"> </w:t>
      </w:r>
      <w:r w:rsidR="00EC2706" w:rsidRPr="003B686F">
        <w:rPr>
          <w:rFonts w:asciiTheme="majorBidi" w:hAnsiTheme="majorBidi" w:cstheme="majorBidi"/>
          <w:sz w:val="24"/>
          <w:szCs w:val="24"/>
          <w:lang w:bidi="fa-IR"/>
        </w:rPr>
        <w:fldChar w:fldCharType="begin"/>
      </w:r>
      <w:r w:rsidR="00EC2706" w:rsidRPr="003B686F">
        <w:rPr>
          <w:rFonts w:asciiTheme="majorBidi" w:hAnsiTheme="majorBidi" w:cstheme="majorBidi"/>
          <w:sz w:val="24"/>
          <w:szCs w:val="24"/>
          <w:lang w:bidi="fa-IR"/>
        </w:rPr>
        <w:instrText xml:space="preserve"> ADDIN EN.CITE &lt;EndNote&gt;&lt;Cite&gt;&lt;Author&gt;Phan&lt;/Author&gt;&lt;Year&gt;2020&lt;/Year&gt;&lt;RecNum&gt;85&lt;/RecNum&gt;&lt;DisplayText&gt;(7, 8)&lt;/DisplayText&gt;&lt;record&gt;&lt;rec-number&gt;85&lt;/rec-number&gt;&lt;foreign-keys&gt;&lt;key app="EN" db-id="tt25dpsru9aeage2sd8v0t2y2zx2rrd2f9z5" timestamp="1709269561"&gt;85&lt;/key&gt;&lt;/foreign-keys&gt;&lt;ref-type name="Journal Article"&gt;17&lt;/ref-type&gt;&lt;contributors&gt;&lt;authors&gt;&lt;author&gt;Phan, Tung&lt;/author&gt;&lt;/authors&gt;&lt;/contributors&gt;&lt;titles&gt;&lt;title&gt;Novel coronavirus: From discovery to clinical diagnostics&lt;/title&gt;&lt;secondary-title&gt;Infection, Genetics and Evolution&lt;/secondary-title&gt;&lt;/titles&gt;&lt;periodical&gt;&lt;full-title&gt;Infection, Genetics and Evolution&lt;/full-title&gt;&lt;/periodical&gt;&lt;pages&gt;104211&lt;/pages&gt;&lt;volume&gt;79&lt;/volume&gt;&lt;dates&gt;&lt;year&gt;2020&lt;/year&gt;&lt;/dates&gt;&lt;isbn&gt;1567-1348&lt;/isbn&gt;&lt;urls&gt;&lt;/urls&gt;&lt;/record&gt;&lt;/Cite&gt;&lt;Cite&gt;&lt;Author&gt;Rehman&lt;/Author&gt;&lt;Year&gt;2020&lt;/Year&gt;&lt;RecNum&gt;86&lt;/RecNum&gt;&lt;record&gt;&lt;rec-number&gt;86&lt;/rec-number&gt;&lt;foreign-keys&gt;&lt;key app="EN" db-id="tt25dpsru9aeage2sd8v0t2y2zx2rrd2f9z5" timestamp="1709269576"&gt;86&lt;/key&gt;&lt;/foreign-keys&gt;&lt;ref-type name="Journal Article"&gt;17&lt;/ref-type&gt;&lt;contributors&gt;&lt;authors&gt;&lt;author&gt;Rehman, Saif Ur&lt;/author&gt;&lt;author&gt;Shafique, Laiba&lt;/author&gt;&lt;author&gt;Ihsan, Awais&lt;/author&gt;&lt;author&gt;Liu, Qingyou&lt;/author&gt;&lt;/authors&gt;&lt;/contributors&gt;&lt;titles&gt;&lt;title&gt;Evolutionary trajectory for the emergence of novel coronavirus SARS-CoV-2&lt;/title&gt;&lt;secondary-title&gt;Pathogens&lt;/secondary-title&gt;&lt;/titles&gt;&lt;periodical&gt;&lt;full-title&gt;Pathogens&lt;/full-title&gt;&lt;/periodical&gt;&lt;pages&gt;240&lt;/pages&gt;&lt;volume&gt;9&lt;/volume&gt;&lt;number&gt;3&lt;/number&gt;&lt;dates&gt;&lt;year&gt;2020&lt;/year&gt;&lt;/dates&gt;&lt;isbn&gt;2076-0817&lt;/isbn&gt;&lt;urls&gt;&lt;/urls&gt;&lt;/record&gt;&lt;/Cite&gt;&lt;/EndNote&gt;</w:instrText>
      </w:r>
      <w:r w:rsidR="00EC2706" w:rsidRPr="003B686F">
        <w:rPr>
          <w:rFonts w:asciiTheme="majorBidi" w:hAnsiTheme="majorBidi" w:cstheme="majorBidi"/>
          <w:sz w:val="24"/>
          <w:szCs w:val="24"/>
          <w:lang w:bidi="fa-IR"/>
        </w:rPr>
        <w:fldChar w:fldCharType="separate"/>
      </w:r>
      <w:r w:rsidR="00EC2706" w:rsidRPr="003B686F">
        <w:rPr>
          <w:rFonts w:asciiTheme="majorBidi" w:hAnsiTheme="majorBidi" w:cstheme="majorBidi"/>
          <w:noProof/>
          <w:sz w:val="24"/>
          <w:szCs w:val="24"/>
          <w:lang w:bidi="fa-IR"/>
        </w:rPr>
        <w:t>(</w:t>
      </w:r>
      <w:r w:rsidR="00EC2706" w:rsidRPr="00934B19">
        <w:rPr>
          <w:rFonts w:asciiTheme="majorBidi" w:hAnsiTheme="majorBidi" w:cstheme="majorBidi"/>
          <w:noProof/>
          <w:sz w:val="24"/>
          <w:szCs w:val="24"/>
          <w:lang w:bidi="fa-IR"/>
        </w:rPr>
        <w:t>7</w:t>
      </w:r>
      <w:r w:rsidR="00EC2706" w:rsidRPr="003B686F">
        <w:rPr>
          <w:rFonts w:asciiTheme="majorBidi" w:hAnsiTheme="majorBidi" w:cstheme="majorBidi"/>
          <w:noProof/>
          <w:sz w:val="24"/>
          <w:szCs w:val="24"/>
          <w:lang w:bidi="fa-IR"/>
        </w:rPr>
        <w:t xml:space="preserve">, </w:t>
      </w:r>
      <w:r w:rsidR="00EC2706" w:rsidRPr="00934B19">
        <w:rPr>
          <w:rFonts w:asciiTheme="majorBidi" w:hAnsiTheme="majorBidi" w:cstheme="majorBidi"/>
          <w:noProof/>
          <w:sz w:val="24"/>
          <w:szCs w:val="24"/>
          <w:lang w:bidi="fa-IR"/>
        </w:rPr>
        <w:t>8</w:t>
      </w:r>
      <w:r w:rsidR="00EC2706" w:rsidRPr="003B686F">
        <w:rPr>
          <w:rFonts w:asciiTheme="majorBidi" w:hAnsiTheme="majorBidi" w:cstheme="majorBidi"/>
          <w:noProof/>
          <w:sz w:val="24"/>
          <w:szCs w:val="24"/>
          <w:lang w:bidi="fa-IR"/>
        </w:rPr>
        <w:t>)</w:t>
      </w:r>
      <w:r w:rsidR="00EC2706"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SARS-CoV-</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also invades host cells through the spike glycoprotein and CD</w:t>
      </w:r>
      <w:r w:rsidRPr="00934B19">
        <w:rPr>
          <w:rFonts w:asciiTheme="majorBidi" w:hAnsiTheme="majorBidi" w:cstheme="majorBidi"/>
          <w:sz w:val="24"/>
          <w:szCs w:val="24"/>
          <w:lang w:bidi="fa-IR"/>
        </w:rPr>
        <w:t>147</w:t>
      </w:r>
      <w:r w:rsidRPr="003B686F">
        <w:rPr>
          <w:rFonts w:asciiTheme="majorBidi" w:hAnsiTheme="majorBidi" w:cstheme="majorBidi"/>
          <w:sz w:val="24"/>
          <w:szCs w:val="24"/>
          <w:lang w:bidi="fa-IR"/>
        </w:rPr>
        <w:t xml:space="preserve"> receptor</w:t>
      </w:r>
      <w:r w:rsidR="003B686F">
        <w:rPr>
          <w:rFonts w:asciiTheme="majorBidi" w:hAnsiTheme="majorBidi" w:cstheme="majorBidi"/>
          <w:sz w:val="24"/>
          <w:szCs w:val="24"/>
          <w:lang w:bidi="fa-IR"/>
        </w:rPr>
        <w:t xml:space="preserve"> </w:t>
      </w:r>
      <w:r w:rsidR="00150057" w:rsidRPr="003B686F">
        <w:rPr>
          <w:rFonts w:asciiTheme="majorBidi" w:hAnsiTheme="majorBidi" w:cstheme="majorBidi"/>
          <w:sz w:val="24"/>
          <w:szCs w:val="24"/>
          <w:lang w:bidi="fa-IR"/>
        </w:rPr>
        <w:fldChar w:fldCharType="begin"/>
      </w:r>
      <w:r w:rsidR="00150057" w:rsidRPr="003B686F">
        <w:rPr>
          <w:rFonts w:asciiTheme="majorBidi" w:hAnsiTheme="majorBidi" w:cstheme="majorBidi"/>
          <w:sz w:val="24"/>
          <w:szCs w:val="24"/>
          <w:lang w:bidi="fa-IR"/>
        </w:rPr>
        <w:instrText xml:space="preserve"> ADDIN EN.CITE &lt;EndNote&gt;&lt;Cite&gt;&lt;Author&gt;Wang&lt;/Author&gt;&lt;Year&gt;2020&lt;/Year&gt;&lt;RecNum&gt;87&lt;/RecNum&gt;&lt;DisplayText&gt;(9, 10)&lt;/DisplayText&gt;&lt;record&gt;&lt;rec-number&gt;87&lt;/rec-number&gt;&lt;foreign-keys&gt;&lt;key app="EN" db-id="tt25dpsru9aeage2sd8v0t2y2zx2rrd2f9z5" timestamp="1709269610"&gt;87&lt;/key&gt;&lt;/foreign-keys&gt;&lt;ref-type name="Journal Article"&gt;17&lt;/ref-type&gt;&lt;contributors&gt;&lt;authors&gt;&lt;author&gt;Wang, Ke&lt;/author&gt;&lt;author&gt;Chen, Wei&lt;/author&gt;&lt;author&gt;Zhou, Yu-Sen&lt;/author&gt;&lt;author&gt;Lian, Jian-Qi&lt;/author&gt;&lt;author&gt;Zhang, Zheng&lt;/author&gt;&lt;author&gt;Du, Peng&lt;/author&gt;&lt;author&gt;Gong, Li&lt;/author&gt;&lt;author&gt;Zhang, Yang&lt;/author&gt;&lt;author&gt;Cui, Hong-Yong&lt;/author&gt;&lt;author&gt;Geng, Jie-Jie&lt;/author&gt;&lt;/authors&gt;&lt;/contributors&gt;&lt;titles&gt;&lt;title&gt;SARS-CoV-2 invades host cells via a novel route: CD147-spike protein&lt;/title&gt;&lt;secondary-title&gt;biorxiv&lt;/secondary-title&gt;&lt;/titles&gt;&lt;periodical&gt;&lt;full-title&gt;BioRxiv&lt;/full-title&gt;&lt;/periodical&gt;&lt;pages&gt;2020.03. 14.988345&lt;/pages&gt;&lt;dates&gt;&lt;year&gt;2020&lt;/year&gt;&lt;/dates&gt;&lt;urls&gt;&lt;/urls&gt;&lt;/record&gt;&lt;/Cite&gt;&lt;Cite&gt;&lt;Author&gt;Wang&lt;/Author&gt;&lt;Year&gt;2020&lt;/Year&gt;&lt;RecNum&gt;88&lt;/RecNum&gt;&lt;record&gt;&lt;rec-number&gt;88&lt;/rec-number&gt;&lt;foreign-keys&gt;&lt;key app="EN" db-id="tt25dpsru9aeage2sd8v0t2y2zx2rrd2f9z5" timestamp="1709269625"&gt;88&lt;/key&gt;&lt;/foreign-keys&gt;&lt;ref-type name="Journal Article"&gt;17&lt;/ref-type&gt;&lt;contributors&gt;&lt;authors&gt;&lt;author&gt;Wang, Xinling&lt;/author&gt;&lt;author&gt;Xu, Wei&lt;/author&gt;&lt;author&gt;Hu, Gaowei&lt;/author&gt;&lt;author&gt;Xia, Shuai&lt;/author&gt;&lt;author&gt;Sun, Zhiping&lt;/author&gt;&lt;author&gt;Liu, Zezhong&lt;/author&gt;&lt;author&gt;Xie, Youhua&lt;/author&gt;&lt;author&gt;Zhang, Rong&lt;/author&gt;&lt;author&gt;Jiang, Shibo&lt;/author&gt;&lt;author&gt;Lu, Lu&lt;/author&gt;&lt;/authors&gt;&lt;/contributors&gt;&lt;titles&gt;&lt;title&gt;Retraction Note to: SARS-CoV-2 infects T lymphocytes through its spike protein-mediated membrane fusion&lt;/title&gt;&lt;secondary-title&gt;Cellular and Molecular Immunology&lt;/secondary-title&gt;&lt;/titles&gt;&lt;periodical&gt;&lt;full-title&gt;Cellular and Molecular Immunology&lt;/full-title&gt;&lt;/periodical&gt;&lt;pages&gt;894&lt;/pages&gt;&lt;volume&gt;17&lt;/volume&gt;&lt;number&gt;8&lt;/number&gt;&lt;dates&gt;&lt;year&gt;2020&lt;/year&gt;&lt;/dates&gt;&lt;urls&gt;&lt;/urls&gt;&lt;/record&gt;&lt;/Cite&gt;&lt;/EndNote&gt;</w:instrText>
      </w:r>
      <w:r w:rsidR="00150057" w:rsidRPr="003B686F">
        <w:rPr>
          <w:rFonts w:asciiTheme="majorBidi" w:hAnsiTheme="majorBidi" w:cstheme="majorBidi"/>
          <w:sz w:val="24"/>
          <w:szCs w:val="24"/>
          <w:lang w:bidi="fa-IR"/>
        </w:rPr>
        <w:fldChar w:fldCharType="separate"/>
      </w:r>
      <w:r w:rsidR="00150057" w:rsidRPr="003B686F">
        <w:rPr>
          <w:rFonts w:asciiTheme="majorBidi" w:hAnsiTheme="majorBidi" w:cstheme="majorBidi"/>
          <w:noProof/>
          <w:sz w:val="24"/>
          <w:szCs w:val="24"/>
          <w:lang w:bidi="fa-IR"/>
        </w:rPr>
        <w:t>(</w:t>
      </w:r>
      <w:r w:rsidR="00150057" w:rsidRPr="00934B19">
        <w:rPr>
          <w:rFonts w:asciiTheme="majorBidi" w:hAnsiTheme="majorBidi" w:cstheme="majorBidi"/>
          <w:noProof/>
          <w:sz w:val="24"/>
          <w:szCs w:val="24"/>
          <w:lang w:bidi="fa-IR"/>
        </w:rPr>
        <w:t>9</w:t>
      </w:r>
      <w:r w:rsidR="00150057" w:rsidRPr="003B686F">
        <w:rPr>
          <w:rFonts w:asciiTheme="majorBidi" w:hAnsiTheme="majorBidi" w:cstheme="majorBidi"/>
          <w:noProof/>
          <w:sz w:val="24"/>
          <w:szCs w:val="24"/>
          <w:lang w:bidi="fa-IR"/>
        </w:rPr>
        <w:t xml:space="preserve">, </w:t>
      </w:r>
      <w:r w:rsidR="00150057" w:rsidRPr="00934B19">
        <w:rPr>
          <w:rFonts w:asciiTheme="majorBidi" w:hAnsiTheme="majorBidi" w:cstheme="majorBidi"/>
          <w:noProof/>
          <w:sz w:val="24"/>
          <w:szCs w:val="24"/>
          <w:lang w:bidi="fa-IR"/>
        </w:rPr>
        <w:t>10</w:t>
      </w:r>
      <w:r w:rsidR="00150057" w:rsidRPr="003B686F">
        <w:rPr>
          <w:rFonts w:asciiTheme="majorBidi" w:hAnsiTheme="majorBidi" w:cstheme="majorBidi"/>
          <w:noProof/>
          <w:sz w:val="24"/>
          <w:szCs w:val="24"/>
          <w:lang w:bidi="fa-IR"/>
        </w:rPr>
        <w:t>)</w:t>
      </w:r>
      <w:r w:rsidR="00150057"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To confirm this binding in vitro, an anti-CD</w:t>
      </w:r>
      <w:r w:rsidRPr="00934B19">
        <w:rPr>
          <w:rFonts w:asciiTheme="majorBidi" w:hAnsiTheme="majorBidi" w:cstheme="majorBidi"/>
          <w:sz w:val="24"/>
          <w:szCs w:val="24"/>
          <w:lang w:bidi="fa-IR"/>
        </w:rPr>
        <w:t>147</w:t>
      </w:r>
      <w:r w:rsidRPr="003B686F">
        <w:rPr>
          <w:rFonts w:asciiTheme="majorBidi" w:hAnsiTheme="majorBidi" w:cstheme="majorBidi"/>
          <w:sz w:val="24"/>
          <w:szCs w:val="24"/>
          <w:lang w:bidi="fa-IR"/>
        </w:rPr>
        <w:t xml:space="preserve"> antibody called </w:t>
      </w:r>
      <w:proofErr w:type="spellStart"/>
      <w:r w:rsidRPr="003B686F">
        <w:rPr>
          <w:rFonts w:asciiTheme="majorBidi" w:hAnsiTheme="majorBidi" w:cstheme="majorBidi"/>
          <w:sz w:val="24"/>
          <w:szCs w:val="24"/>
          <w:lang w:bidi="fa-IR"/>
        </w:rPr>
        <w:t>meplazumab</w:t>
      </w:r>
      <w:proofErr w:type="spellEnd"/>
      <w:r w:rsidRPr="003B686F">
        <w:rPr>
          <w:rFonts w:asciiTheme="majorBidi" w:hAnsiTheme="majorBidi" w:cstheme="majorBidi"/>
          <w:sz w:val="24"/>
          <w:szCs w:val="24"/>
          <w:lang w:bidi="fa-IR"/>
        </w:rPr>
        <w:t xml:space="preserve"> was used, which significantly inhibited viral invasion of host cells (</w:t>
      </w:r>
      <w:r w:rsidRPr="00934B19">
        <w:rPr>
          <w:rFonts w:asciiTheme="majorBidi" w:hAnsiTheme="majorBidi" w:cstheme="majorBidi"/>
          <w:sz w:val="24"/>
          <w:szCs w:val="24"/>
          <w:lang w:bidi="fa-IR"/>
        </w:rPr>
        <w:t>9</w:t>
      </w:r>
      <w:r w:rsidRPr="003B686F">
        <w:rPr>
          <w:rFonts w:asciiTheme="majorBidi" w:hAnsiTheme="majorBidi" w:cstheme="majorBidi"/>
          <w:sz w:val="24"/>
          <w:szCs w:val="24"/>
          <w:lang w:bidi="fa-IR"/>
        </w:rPr>
        <w:t xml:space="preserve">). Coronavirus transmission occurs mostly through respiratory droplets and less commonly via aerosols, suspension of solid or liquid particles in gas, and fomites (transmission of infectious diseases via objects) </w:t>
      </w:r>
      <w:r w:rsidR="001B69EE" w:rsidRPr="003B686F">
        <w:rPr>
          <w:rFonts w:asciiTheme="majorBidi" w:hAnsiTheme="majorBidi" w:cstheme="majorBidi"/>
          <w:sz w:val="24"/>
          <w:szCs w:val="24"/>
          <w:lang w:bidi="fa-IR"/>
        </w:rPr>
        <w:fldChar w:fldCharType="begin"/>
      </w:r>
      <w:r w:rsidR="001B69EE" w:rsidRPr="003B686F">
        <w:rPr>
          <w:rFonts w:asciiTheme="majorBidi" w:hAnsiTheme="majorBidi" w:cstheme="majorBidi"/>
          <w:sz w:val="24"/>
          <w:szCs w:val="24"/>
          <w:lang w:bidi="fa-IR"/>
        </w:rPr>
        <w:instrText xml:space="preserve"> ADDIN EN.CITE &lt;EndNote&gt;&lt;Cite&gt;&lt;Author&gt;Hui&lt;/Author&gt;&lt;Year&gt;2018&lt;/Year&gt;&lt;RecNum&gt;89&lt;/RecNum&gt;&lt;DisplayText&gt;(11)&lt;/DisplayText&gt;&lt;record&gt;&lt;rec-number&gt;89&lt;/rec-number&gt;&lt;foreign-keys&gt;&lt;key app="EN" db-id="tt25dpsru9aeage2sd8v0t2y2zx2rrd2f9z5" timestamp="1709269650"&gt;89&lt;/key&gt;&lt;/foreign-keys&gt;&lt;ref-type name="Journal Article"&gt;17&lt;/ref-type&gt;&lt;contributors&gt;&lt;authors&gt;&lt;author&gt;Hui, David S&lt;/author&gt;&lt;author&gt;Azhar, Esam I&lt;/author&gt;&lt;author&gt;Kim, Yae-Jean&lt;/author&gt;&lt;author&gt;Memish, Ziad A&lt;/author&gt;&lt;author&gt;Oh, Myoung-don&lt;/author&gt;&lt;author&gt;Zumla, Alimuddin&lt;/author&gt;&lt;/authors&gt;&lt;/contributors&gt;&lt;titles&gt;&lt;title&gt;Middle East respiratory syndrome coronavirus: risk factors and determinants of primary, household, and nosocomial transmission&lt;/title&gt;&lt;secondary-title&gt;The Lancet Infectious Diseases&lt;/secondary-title&gt;&lt;/titles&gt;&lt;periodical&gt;&lt;full-title&gt;The Lancet Infectious Diseases&lt;/full-title&gt;&lt;/periodical&gt;&lt;pages&gt;e217-e227&lt;/pages&gt;&lt;volume&gt;18&lt;/volume&gt;&lt;number&gt;8&lt;/number&gt;&lt;dates&gt;&lt;year&gt;2018&lt;/year&gt;&lt;/dates&gt;&lt;isbn&gt;1473-3099&lt;/isbn&gt;&lt;urls&gt;&lt;/urls&gt;&lt;/record&gt;&lt;/Cite&gt;&lt;/EndNote&gt;</w:instrText>
      </w:r>
      <w:r w:rsidR="001B69EE" w:rsidRPr="003B686F">
        <w:rPr>
          <w:rFonts w:asciiTheme="majorBidi" w:hAnsiTheme="majorBidi" w:cstheme="majorBidi"/>
          <w:sz w:val="24"/>
          <w:szCs w:val="24"/>
          <w:lang w:bidi="fa-IR"/>
        </w:rPr>
        <w:fldChar w:fldCharType="separate"/>
      </w:r>
      <w:r w:rsidR="001B69EE" w:rsidRPr="003B686F">
        <w:rPr>
          <w:rFonts w:asciiTheme="majorBidi" w:hAnsiTheme="majorBidi" w:cstheme="majorBidi"/>
          <w:noProof/>
          <w:sz w:val="24"/>
          <w:szCs w:val="24"/>
          <w:lang w:bidi="fa-IR"/>
        </w:rPr>
        <w:t>(</w:t>
      </w:r>
      <w:r w:rsidR="001B69EE" w:rsidRPr="00934B19">
        <w:rPr>
          <w:rFonts w:asciiTheme="majorBidi" w:hAnsiTheme="majorBidi" w:cstheme="majorBidi"/>
          <w:noProof/>
          <w:sz w:val="24"/>
          <w:szCs w:val="24"/>
          <w:lang w:bidi="fa-IR"/>
        </w:rPr>
        <w:t>11</w:t>
      </w:r>
      <w:r w:rsidR="001B69EE" w:rsidRPr="003B686F">
        <w:rPr>
          <w:rFonts w:asciiTheme="majorBidi" w:hAnsiTheme="majorBidi" w:cstheme="majorBidi"/>
          <w:noProof/>
          <w:sz w:val="24"/>
          <w:szCs w:val="24"/>
          <w:lang w:bidi="fa-IR"/>
        </w:rPr>
        <w:t>)</w:t>
      </w:r>
      <w:r w:rsidR="001B69EE" w:rsidRPr="003B686F">
        <w:rPr>
          <w:rFonts w:asciiTheme="majorBidi" w:hAnsiTheme="majorBidi" w:cstheme="majorBidi"/>
          <w:sz w:val="24"/>
          <w:szCs w:val="24"/>
          <w:lang w:bidi="fa-IR"/>
        </w:rPr>
        <w:fldChar w:fldCharType="end"/>
      </w:r>
      <w:r w:rsidR="001B69EE" w:rsidRPr="003B686F">
        <w:rPr>
          <w:rFonts w:asciiTheme="majorBidi" w:hAnsiTheme="majorBidi" w:cstheme="majorBidi"/>
          <w:sz w:val="24"/>
          <w:szCs w:val="24"/>
          <w:lang w:bidi="fa-IR"/>
        </w:rPr>
        <w:t>.</w:t>
      </w:r>
    </w:p>
    <w:p w14:paraId="2409ACF8" w14:textId="25E0F902" w:rsidR="00596C9E" w:rsidRPr="003B686F" w:rsidRDefault="00596C9E"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The pathogenesis of SARS, MERS and SARS-CoV-</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is not limited to the lungs</w:t>
      </w:r>
      <w:r w:rsidR="003B686F">
        <w:rPr>
          <w:rFonts w:asciiTheme="majorBidi" w:hAnsiTheme="majorBidi" w:cstheme="majorBidi"/>
          <w:sz w:val="24"/>
          <w:szCs w:val="24"/>
          <w:lang w:bidi="fa-IR"/>
        </w:rPr>
        <w:t xml:space="preserve"> </w:t>
      </w:r>
      <w:r w:rsidR="0083029F" w:rsidRPr="003B686F">
        <w:rPr>
          <w:rFonts w:asciiTheme="majorBidi" w:hAnsiTheme="majorBidi" w:cstheme="majorBidi"/>
          <w:sz w:val="24"/>
          <w:szCs w:val="24"/>
          <w:lang w:bidi="fa-IR"/>
        </w:rPr>
        <w:fldChar w:fldCharType="begin"/>
      </w:r>
      <w:r w:rsidR="0083029F" w:rsidRPr="003B686F">
        <w:rPr>
          <w:rFonts w:asciiTheme="majorBidi" w:hAnsiTheme="majorBidi" w:cstheme="majorBidi"/>
          <w:sz w:val="24"/>
          <w:szCs w:val="24"/>
          <w:lang w:bidi="fa-IR"/>
        </w:rPr>
        <w:instrText xml:space="preserve"> ADDIN EN.CITE &lt;EndNote&gt;&lt;Cite&gt;&lt;Author&gt;Yeung&lt;/Author&gt;&lt;Year&gt;2016&lt;/Year&gt;&lt;RecNum&gt;90&lt;/RecNum&gt;&lt;DisplayText&gt;(12)&lt;/DisplayText&gt;&lt;record&gt;&lt;rec-number&gt;90&lt;/rec-number&gt;&lt;foreign-keys&gt;&lt;key app="EN" db-id="tt25dpsru9aeage2sd8v0t2y2zx2rrd2f9z5" timestamp="1709269683"&gt;90&lt;/key&gt;&lt;/foreign-keys&gt;&lt;ref-type name="Journal Article"&gt;17&lt;/ref-type&gt;&lt;contributors&gt;&lt;authors&gt;&lt;author&gt;Yeung, Man-Lung&lt;/author&gt;&lt;author&gt;Yao, Yanfeng&lt;/author&gt;&lt;author&gt;Jia, Lilong&lt;/author&gt;&lt;author&gt;Chan, Jasper FW&lt;/author&gt;&lt;author&gt;Chan, Kwok-Hung&lt;/author&gt;&lt;author&gt;Cheung, Kwok-Fan&lt;/author&gt;&lt;author&gt;Chen, Honglin&lt;/author&gt;&lt;author&gt;Poon, Vincent KM&lt;/author&gt;&lt;author&gt;Tsang, Alan KL&lt;/author&gt;&lt;author&gt;To, Kelvin KW&lt;/author&gt;&lt;/authors&gt;&lt;/contributors&gt;&lt;titles&gt;&lt;title&gt;MERS coronavirus induces apoptosis in kidney and lung by upregulating Smad7 and FGF2&lt;/title&gt;&lt;secondary-title&gt;Nature microbiology&lt;/secondary-title&gt;&lt;/titles&gt;&lt;periodical&gt;&lt;full-title&gt;Nature microbiology&lt;/full-title&gt;&lt;/periodical&gt;&lt;pages&gt;1-8&lt;/pages&gt;&lt;volume&gt;1&lt;/volume&gt;&lt;number&gt;3&lt;/number&gt;&lt;dates&gt;&lt;year&gt;2016&lt;/year&gt;&lt;/dates&gt;&lt;isbn&gt;2058-5276&lt;/isbn&gt;&lt;urls&gt;&lt;/urls&gt;&lt;/record&gt;&lt;/Cite&gt;&lt;/EndNote&gt;</w:instrText>
      </w:r>
      <w:r w:rsidR="0083029F" w:rsidRPr="003B686F">
        <w:rPr>
          <w:rFonts w:asciiTheme="majorBidi" w:hAnsiTheme="majorBidi" w:cstheme="majorBidi"/>
          <w:sz w:val="24"/>
          <w:szCs w:val="24"/>
          <w:lang w:bidi="fa-IR"/>
        </w:rPr>
        <w:fldChar w:fldCharType="separate"/>
      </w:r>
      <w:r w:rsidR="0083029F" w:rsidRPr="003B686F">
        <w:rPr>
          <w:rFonts w:asciiTheme="majorBidi" w:hAnsiTheme="majorBidi" w:cstheme="majorBidi"/>
          <w:noProof/>
          <w:sz w:val="24"/>
          <w:szCs w:val="24"/>
          <w:lang w:bidi="fa-IR"/>
        </w:rPr>
        <w:t>(</w:t>
      </w:r>
      <w:r w:rsidR="0083029F" w:rsidRPr="00934B19">
        <w:rPr>
          <w:rFonts w:asciiTheme="majorBidi" w:hAnsiTheme="majorBidi" w:cstheme="majorBidi"/>
          <w:noProof/>
          <w:sz w:val="24"/>
          <w:szCs w:val="24"/>
          <w:lang w:bidi="fa-IR"/>
        </w:rPr>
        <w:t>12</w:t>
      </w:r>
      <w:r w:rsidR="0083029F" w:rsidRPr="003B686F">
        <w:rPr>
          <w:rFonts w:asciiTheme="majorBidi" w:hAnsiTheme="majorBidi" w:cstheme="majorBidi"/>
          <w:noProof/>
          <w:sz w:val="24"/>
          <w:szCs w:val="24"/>
          <w:lang w:bidi="fa-IR"/>
        </w:rPr>
        <w:t>)</w:t>
      </w:r>
      <w:r w:rsidR="0083029F"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since the ACE</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receptor is also expressed in tissues like the heart, tubules of the kidneys, luminal surface of the small intestine and blood vessels</w:t>
      </w:r>
      <w:r w:rsidR="0083029F" w:rsidRPr="003B686F">
        <w:rPr>
          <w:rFonts w:asciiTheme="majorBidi" w:hAnsiTheme="majorBidi" w:cstheme="majorBidi"/>
          <w:sz w:val="24"/>
          <w:szCs w:val="24"/>
          <w:lang w:bidi="fa-IR"/>
        </w:rPr>
        <w:fldChar w:fldCharType="begin">
          <w:fldData xml:space="preserve">PEVuZE5vdGU+PENpdGU+PEF1dGhvcj5DcmFja293ZXI8L0F1dGhvcj48WWVhcj4yMDAyPC9ZZWFy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</w:fldData>
        </w:fldChar>
      </w:r>
      <w:r w:rsidR="007A30E0" w:rsidRPr="003B686F">
        <w:rPr>
          <w:rFonts w:asciiTheme="majorBidi" w:hAnsiTheme="majorBidi" w:cstheme="majorBidi"/>
          <w:sz w:val="24"/>
          <w:szCs w:val="24"/>
          <w:lang w:bidi="fa-IR"/>
        </w:rPr>
        <w:instrText xml:space="preserve"> ADDIN EN.CITE </w:instrText>
      </w:r>
      <w:r w:rsidR="007A30E0" w:rsidRPr="003B686F">
        <w:rPr>
          <w:rFonts w:asciiTheme="majorBidi" w:hAnsiTheme="majorBidi" w:cstheme="majorBidi"/>
          <w:sz w:val="24"/>
          <w:szCs w:val="24"/>
          <w:lang w:bidi="fa-IR"/>
        </w:rPr>
        <w:fldChar w:fldCharType="begin">
          <w:fldData xml:space="preserve">PEVuZE5vdGU+PENpdGU+PEF1dGhvcj5DcmFja293ZXI8L0F1dGhvcj48WWVhcj4yMDAyPC9ZZWFy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</w:fldData>
        </w:fldChar>
      </w:r>
      <w:r w:rsidR="007A30E0" w:rsidRPr="003B686F">
        <w:rPr>
          <w:rFonts w:asciiTheme="majorBidi" w:hAnsiTheme="majorBidi" w:cstheme="majorBidi"/>
          <w:sz w:val="24"/>
          <w:szCs w:val="24"/>
          <w:lang w:bidi="fa-IR"/>
        </w:rPr>
        <w:instrText xml:space="preserve"> ADDIN EN.CITE.DATA </w:instrText>
      </w:r>
      <w:r w:rsidR="007A30E0" w:rsidRPr="003B686F">
        <w:rPr>
          <w:rFonts w:asciiTheme="majorBidi" w:hAnsiTheme="majorBidi" w:cstheme="majorBidi"/>
          <w:sz w:val="24"/>
          <w:szCs w:val="24"/>
          <w:lang w:bidi="fa-IR"/>
        </w:rPr>
      </w:r>
      <w:r w:rsidR="007A30E0" w:rsidRPr="003B686F">
        <w:rPr>
          <w:rFonts w:asciiTheme="majorBidi" w:hAnsiTheme="majorBidi" w:cstheme="majorBidi"/>
          <w:sz w:val="24"/>
          <w:szCs w:val="24"/>
          <w:lang w:bidi="fa-IR"/>
        </w:rPr>
        <w:fldChar w:fldCharType="end"/>
      </w:r>
      <w:r w:rsidR="0083029F" w:rsidRPr="003B686F">
        <w:rPr>
          <w:rFonts w:asciiTheme="majorBidi" w:hAnsiTheme="majorBidi" w:cstheme="majorBidi"/>
          <w:sz w:val="24"/>
          <w:szCs w:val="24"/>
          <w:lang w:bidi="fa-IR"/>
        </w:rPr>
      </w:r>
      <w:r w:rsidR="0083029F" w:rsidRPr="003B686F">
        <w:rPr>
          <w:rFonts w:asciiTheme="majorBidi" w:hAnsiTheme="majorBidi" w:cstheme="majorBidi"/>
          <w:sz w:val="24"/>
          <w:szCs w:val="24"/>
          <w:lang w:bidi="fa-IR"/>
        </w:rPr>
        <w:fldChar w:fldCharType="separate"/>
      </w:r>
      <w:r w:rsidR="007A30E0" w:rsidRPr="003B686F">
        <w:rPr>
          <w:rFonts w:asciiTheme="majorBidi" w:hAnsiTheme="majorBidi" w:cstheme="majorBidi"/>
          <w:noProof/>
          <w:sz w:val="24"/>
          <w:szCs w:val="24"/>
          <w:lang w:bidi="fa-IR"/>
        </w:rPr>
        <w:t>(</w:t>
      </w:r>
      <w:r w:rsidR="007A30E0" w:rsidRPr="00934B19">
        <w:rPr>
          <w:rFonts w:asciiTheme="majorBidi" w:hAnsiTheme="majorBidi" w:cstheme="majorBidi"/>
          <w:noProof/>
          <w:sz w:val="24"/>
          <w:szCs w:val="24"/>
          <w:lang w:bidi="fa-IR"/>
        </w:rPr>
        <w:t>13</w:t>
      </w:r>
      <w:r w:rsidR="007A30E0" w:rsidRPr="003B686F">
        <w:rPr>
          <w:rFonts w:asciiTheme="majorBidi" w:hAnsiTheme="majorBidi" w:cstheme="majorBidi"/>
          <w:noProof/>
          <w:sz w:val="24"/>
          <w:szCs w:val="24"/>
          <w:lang w:bidi="fa-IR"/>
        </w:rPr>
        <w:t>-</w:t>
      </w:r>
      <w:r w:rsidR="007A30E0" w:rsidRPr="00934B19">
        <w:rPr>
          <w:rFonts w:asciiTheme="majorBidi" w:hAnsiTheme="majorBidi" w:cstheme="majorBidi"/>
          <w:noProof/>
          <w:sz w:val="24"/>
          <w:szCs w:val="24"/>
          <w:lang w:bidi="fa-IR"/>
        </w:rPr>
        <w:t>16</w:t>
      </w:r>
      <w:r w:rsidR="007A30E0" w:rsidRPr="003B686F">
        <w:rPr>
          <w:rFonts w:asciiTheme="majorBidi" w:hAnsiTheme="majorBidi" w:cstheme="majorBidi"/>
          <w:noProof/>
          <w:sz w:val="24"/>
          <w:szCs w:val="24"/>
          <w:lang w:bidi="fa-IR"/>
        </w:rPr>
        <w:t>)</w:t>
      </w:r>
      <w:r w:rsidR="0083029F"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The deadly consequences of this disease include respiratory failure, acute respiratory distress syndrome (ARDS), pneumonia and heart damage</w:t>
      </w:r>
      <w:r w:rsidR="003B686F">
        <w:rPr>
          <w:rFonts w:asciiTheme="majorBidi" w:hAnsiTheme="majorBidi" w:cstheme="majorBidi"/>
          <w:sz w:val="24"/>
          <w:szCs w:val="24"/>
          <w:lang w:bidi="fa-IR"/>
        </w:rPr>
        <w:t xml:space="preserve"> </w:t>
      </w:r>
      <w:r w:rsidR="00180391" w:rsidRPr="003B686F">
        <w:rPr>
          <w:rFonts w:asciiTheme="majorBidi" w:hAnsiTheme="majorBidi" w:cstheme="majorBidi"/>
          <w:sz w:val="24"/>
          <w:szCs w:val="24"/>
          <w:lang w:bidi="fa-IR"/>
        </w:rPr>
        <w:fldChar w:fldCharType="begin">
          <w:fldData xml:space="preserve">PEVuZE5vdGU+PENpdGU+PEF1dGhvcj5IdWFuZzwvQXV0aG9yPjxZZWFyPjIwMjA8L1llYXI+PFJl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</w:fldData>
        </w:fldChar>
      </w:r>
      <w:r w:rsidR="00821DC1" w:rsidRPr="003B686F">
        <w:rPr>
          <w:rFonts w:asciiTheme="majorBidi" w:hAnsiTheme="majorBidi" w:cstheme="majorBidi"/>
          <w:sz w:val="24"/>
          <w:szCs w:val="24"/>
          <w:lang w:bidi="fa-IR"/>
        </w:rPr>
        <w:instrText xml:space="preserve"> ADDIN EN.CITE </w:instrText>
      </w:r>
      <w:r w:rsidR="00821DC1" w:rsidRPr="003B686F">
        <w:rPr>
          <w:rFonts w:asciiTheme="majorBidi" w:hAnsiTheme="majorBidi" w:cstheme="majorBidi"/>
          <w:sz w:val="24"/>
          <w:szCs w:val="24"/>
          <w:lang w:bidi="fa-IR"/>
        </w:rPr>
        <w:fldChar w:fldCharType="begin">
          <w:fldData xml:space="preserve">PEVuZE5vdGU+PENpdGU+PEF1dGhvcj5IdWFuZzwvQXV0aG9yPjxZZWFyPjIwMjA8L1llYXI+PFJl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</w:fldData>
        </w:fldChar>
      </w:r>
      <w:r w:rsidR="00821DC1" w:rsidRPr="003B686F">
        <w:rPr>
          <w:rFonts w:asciiTheme="majorBidi" w:hAnsiTheme="majorBidi" w:cstheme="majorBidi"/>
          <w:sz w:val="24"/>
          <w:szCs w:val="24"/>
          <w:lang w:bidi="fa-IR"/>
        </w:rPr>
        <w:instrText xml:space="preserve"> ADDIN EN.CITE.DATA </w:instrText>
      </w:r>
      <w:r w:rsidR="00821DC1" w:rsidRPr="003B686F">
        <w:rPr>
          <w:rFonts w:asciiTheme="majorBidi" w:hAnsiTheme="majorBidi" w:cstheme="majorBidi"/>
          <w:sz w:val="24"/>
          <w:szCs w:val="24"/>
          <w:lang w:bidi="fa-IR"/>
        </w:rPr>
      </w:r>
      <w:r w:rsidR="00821DC1" w:rsidRPr="003B686F">
        <w:rPr>
          <w:rFonts w:asciiTheme="majorBidi" w:hAnsiTheme="majorBidi" w:cstheme="majorBidi"/>
          <w:sz w:val="24"/>
          <w:szCs w:val="24"/>
          <w:lang w:bidi="fa-IR"/>
        </w:rPr>
        <w:fldChar w:fldCharType="end"/>
      </w:r>
      <w:r w:rsidR="00180391" w:rsidRPr="003B686F">
        <w:rPr>
          <w:rFonts w:asciiTheme="majorBidi" w:hAnsiTheme="majorBidi" w:cstheme="majorBidi"/>
          <w:sz w:val="24"/>
          <w:szCs w:val="24"/>
          <w:lang w:bidi="fa-IR"/>
        </w:rPr>
      </w:r>
      <w:r w:rsidR="00180391" w:rsidRPr="003B686F">
        <w:rPr>
          <w:rFonts w:asciiTheme="majorBidi" w:hAnsiTheme="majorBidi" w:cstheme="majorBidi"/>
          <w:sz w:val="24"/>
          <w:szCs w:val="24"/>
          <w:lang w:bidi="fa-IR"/>
        </w:rPr>
        <w:fldChar w:fldCharType="separate"/>
      </w:r>
      <w:r w:rsidR="00821DC1" w:rsidRPr="003B686F">
        <w:rPr>
          <w:rFonts w:asciiTheme="majorBidi" w:hAnsiTheme="majorBidi" w:cstheme="majorBidi"/>
          <w:noProof/>
          <w:sz w:val="24"/>
          <w:szCs w:val="24"/>
          <w:lang w:bidi="fa-IR"/>
        </w:rPr>
        <w:t>(</w:t>
      </w:r>
      <w:r w:rsidR="00821DC1" w:rsidRPr="00934B19">
        <w:rPr>
          <w:rFonts w:asciiTheme="majorBidi" w:hAnsiTheme="majorBidi" w:cstheme="majorBidi"/>
          <w:noProof/>
          <w:sz w:val="24"/>
          <w:szCs w:val="24"/>
          <w:lang w:bidi="fa-IR"/>
        </w:rPr>
        <w:t>17</w:t>
      </w:r>
      <w:r w:rsidR="00821DC1" w:rsidRPr="003B686F">
        <w:rPr>
          <w:rFonts w:asciiTheme="majorBidi" w:hAnsiTheme="majorBidi" w:cstheme="majorBidi"/>
          <w:noProof/>
          <w:sz w:val="24"/>
          <w:szCs w:val="24"/>
          <w:lang w:bidi="fa-IR"/>
        </w:rPr>
        <w:t>-</w:t>
      </w:r>
      <w:r w:rsidR="00821DC1" w:rsidRPr="00934B19">
        <w:rPr>
          <w:rFonts w:asciiTheme="majorBidi" w:hAnsiTheme="majorBidi" w:cstheme="majorBidi"/>
          <w:noProof/>
          <w:sz w:val="24"/>
          <w:szCs w:val="24"/>
          <w:lang w:bidi="fa-IR"/>
        </w:rPr>
        <w:t>19</w:t>
      </w:r>
      <w:r w:rsidR="00821DC1" w:rsidRPr="003B686F">
        <w:rPr>
          <w:rFonts w:asciiTheme="majorBidi" w:hAnsiTheme="majorBidi" w:cstheme="majorBidi"/>
          <w:noProof/>
          <w:sz w:val="24"/>
          <w:szCs w:val="24"/>
          <w:lang w:bidi="fa-IR"/>
        </w:rPr>
        <w:t>)</w:t>
      </w:r>
      <w:r w:rsidR="00180391"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Patients whose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diagnosis was confirmed by real-time RT-PCR and next-generation sequencing (NGS) </w:t>
      </w:r>
      <w:r w:rsidR="001E0074" w:rsidRPr="003B686F">
        <w:rPr>
          <w:rFonts w:asciiTheme="majorBidi" w:hAnsiTheme="majorBidi" w:cstheme="majorBidi"/>
          <w:sz w:val="24"/>
          <w:szCs w:val="24"/>
          <w:lang w:bidi="fa-IR"/>
        </w:rPr>
        <w:fldChar w:fldCharType="begin"/>
      </w:r>
      <w:r w:rsidR="001E0074" w:rsidRPr="003B686F">
        <w:rPr>
          <w:rFonts w:asciiTheme="majorBidi" w:hAnsiTheme="majorBidi" w:cstheme="majorBidi"/>
          <w:sz w:val="24"/>
          <w:szCs w:val="24"/>
          <w:lang w:bidi="fa-IR"/>
        </w:rPr>
        <w:instrText xml:space="preserve"> ADDIN EN.CITE &lt;EndNote&gt;&lt;Cite&gt;&lt;Author&gt;Wu&lt;/Author&gt;&lt;Year&gt;2020&lt;/Year&gt;&lt;RecNum&gt;98&lt;/RecNum&gt;&lt;DisplayText&gt;(20)&lt;/DisplayText&gt;&lt;record&gt;&lt;rec-number&gt;98&lt;/rec-number&gt;&lt;foreign-keys&gt;&lt;key app="EN" db-id="tt25dpsru9aeage2sd8v0t2y2zx2rrd2f9z5" timestamp="1709269837"&gt;98&lt;/key&gt;&lt;/foreign-keys&gt;&lt;ref-type name="Journal Article"&gt;17&lt;/ref-type&gt;&lt;contributors&gt;&lt;authors&gt;&lt;author&gt;Wu, Yongjian&lt;/author&gt;&lt;author&gt;Guo, Cheng&lt;/author&gt;&lt;author&gt;Tang, Lantian&lt;/author&gt;&lt;author&gt;Hong, Zhongsi&lt;/author&gt;&lt;author&gt;Zhou, Jianhui&lt;/author&gt;&lt;author&gt;Dong, Xin&lt;/author&gt;&lt;author&gt;Yin, Huan&lt;/author&gt;&lt;author&gt;Xiao, Qiang&lt;/author&gt;&lt;author&gt;Tang, Yanping&lt;/author&gt;&lt;author&gt;Qu, Xiujuan&lt;/author&gt;&lt;/authors&gt;&lt;/contributors&gt;&lt;titles&gt;&lt;title&gt;Prolonged presence of SARS-CoV-2 viral RNA in faecal samples&lt;/title&gt;&lt;secondary-title&gt;The lancet Gastroenterology &amp;amp; hepatology&lt;/secondary-title&gt;&lt;/titles&gt;&lt;periodical&gt;&lt;full-title&gt;The lancet Gastroenterology &amp;amp; hepatology&lt;/full-title&gt;&lt;/periodical&gt;&lt;pages&gt;434-435&lt;/pages&gt;&lt;volume&gt;5&lt;/volume&gt;&lt;number&gt;5&lt;/number&gt;&lt;dates&gt;&lt;year&gt;2020&lt;/year&gt;&lt;/dates&gt;&lt;isbn&gt;2468-1253&lt;/isbn&gt;&lt;urls&gt;&lt;/urls&gt;&lt;/record&gt;&lt;/Cite&gt;&lt;/EndNote&gt;</w:instrText>
      </w:r>
      <w:r w:rsidR="001E0074" w:rsidRPr="003B686F">
        <w:rPr>
          <w:rFonts w:asciiTheme="majorBidi" w:hAnsiTheme="majorBidi" w:cstheme="majorBidi"/>
          <w:sz w:val="24"/>
          <w:szCs w:val="24"/>
          <w:lang w:bidi="fa-IR"/>
        </w:rPr>
        <w:fldChar w:fldCharType="separate"/>
      </w:r>
      <w:r w:rsidR="001E0074" w:rsidRPr="003B686F">
        <w:rPr>
          <w:rFonts w:asciiTheme="majorBidi" w:hAnsiTheme="majorBidi" w:cstheme="majorBidi"/>
          <w:noProof/>
          <w:sz w:val="24"/>
          <w:szCs w:val="24"/>
          <w:lang w:bidi="fa-IR"/>
        </w:rPr>
        <w:t>(</w:t>
      </w:r>
      <w:r w:rsidR="001E0074" w:rsidRPr="00934B19">
        <w:rPr>
          <w:rFonts w:asciiTheme="majorBidi" w:hAnsiTheme="majorBidi" w:cstheme="majorBidi"/>
          <w:noProof/>
          <w:sz w:val="24"/>
          <w:szCs w:val="24"/>
          <w:lang w:bidi="fa-IR"/>
        </w:rPr>
        <w:t>20</w:t>
      </w:r>
      <w:r w:rsidR="001E0074" w:rsidRPr="003B686F">
        <w:rPr>
          <w:rFonts w:asciiTheme="majorBidi" w:hAnsiTheme="majorBidi" w:cstheme="majorBidi"/>
          <w:noProof/>
          <w:sz w:val="24"/>
          <w:szCs w:val="24"/>
          <w:lang w:bidi="fa-IR"/>
        </w:rPr>
        <w:t>)</w:t>
      </w:r>
      <w:r w:rsidR="001E0074" w:rsidRPr="003B686F">
        <w:rPr>
          <w:rFonts w:asciiTheme="majorBidi" w:hAnsiTheme="majorBidi" w:cstheme="majorBidi"/>
          <w:sz w:val="24"/>
          <w:szCs w:val="24"/>
          <w:lang w:bidi="fa-IR"/>
        </w:rPr>
        <w:fldChar w:fldCharType="end"/>
      </w:r>
      <w:r w:rsidR="006F3A23" w:rsidRPr="003B686F">
        <w:rPr>
          <w:rFonts w:asciiTheme="majorBidi" w:hAnsiTheme="majorBidi" w:cstheme="majorBidi"/>
          <w:sz w:val="24"/>
          <w:szCs w:val="24"/>
          <w:lang w:bidi="fa-IR"/>
        </w:rPr>
        <w:t xml:space="preserve">. </w:t>
      </w:r>
      <w:r w:rsidR="003B686F">
        <w:rPr>
          <w:rFonts w:asciiTheme="majorBidi" w:hAnsiTheme="majorBidi" w:cstheme="majorBidi"/>
          <w:sz w:val="24"/>
          <w:szCs w:val="24"/>
          <w:lang w:bidi="fa-IR"/>
        </w:rPr>
        <w:t>O</w:t>
      </w:r>
      <w:r w:rsidRPr="003B686F">
        <w:rPr>
          <w:rFonts w:asciiTheme="majorBidi" w:hAnsiTheme="majorBidi" w:cstheme="majorBidi"/>
          <w:sz w:val="24"/>
          <w:szCs w:val="24"/>
          <w:lang w:bidi="fa-IR"/>
        </w:rPr>
        <w:t>ften had underlying conditions including diabetes, hypertension and cardiovascular disease. They exhibited symptoms like fever, cough and fatigue and less common symptoms like sputum production, headache, diarrhea</w:t>
      </w:r>
      <w:r w:rsidR="003B686F">
        <w:rPr>
          <w:rFonts w:asciiTheme="majorBidi" w:hAnsiTheme="majorBidi" w:cstheme="majorBidi"/>
          <w:sz w:val="24"/>
          <w:szCs w:val="24"/>
          <w:lang w:bidi="fa-IR"/>
        </w:rPr>
        <w:t xml:space="preserve"> </w:t>
      </w:r>
      <w:r w:rsidR="006F3A23" w:rsidRPr="003B686F">
        <w:rPr>
          <w:rFonts w:asciiTheme="majorBidi" w:hAnsiTheme="majorBidi" w:cstheme="majorBidi"/>
          <w:sz w:val="24"/>
          <w:szCs w:val="24"/>
          <w:lang w:bidi="fa-IR"/>
        </w:rPr>
        <w:fldChar w:fldCharType="begin"/>
      </w:r>
      <w:r w:rsidR="006F3A23" w:rsidRPr="003B686F">
        <w:rPr>
          <w:rFonts w:asciiTheme="majorBidi" w:hAnsiTheme="majorBidi" w:cstheme="majorBidi"/>
          <w:sz w:val="24"/>
          <w:szCs w:val="24"/>
          <w:lang w:bidi="fa-IR"/>
        </w:rPr>
        <w:instrText xml:space="preserve"> ADDIN EN.CITE &lt;EndNote&gt;&lt;Cite&gt;&lt;Author&gt;Huang&lt;/Author&gt;&lt;Year&gt;2020&lt;/Year&gt;&lt;RecNum&gt;99&lt;/RecNum&gt;&lt;DisplayText&gt;(17)&lt;/DisplayText&gt;&lt;record&gt;&lt;rec-number&gt;99&lt;/rec-number&gt;&lt;foreign-keys&gt;&lt;key app="EN" db-id="tt25dpsru9aeage2sd8v0t2y2zx2rrd2f9z5" timestamp="1709269896"&gt;99&lt;/key&gt;&lt;/foreign-keys&gt;&lt;ref-type name="Journal Article"&gt;17&lt;/ref-type&gt;&lt;contributors&gt;&lt;authors&gt;&lt;author&gt;Huang, Chaolin&lt;/author&gt;&lt;author&gt;Wang, Yeming&lt;/author&gt;&lt;author&gt;Li, Xingwang&lt;/author&gt;&lt;author&gt;Ren, Lili&lt;/author&gt;&lt;author&gt;Zhao, Jianping&lt;/author&gt;&lt;author&gt;Hu, Yi&lt;/author&gt;&lt;author&gt;Zhang, Li&lt;/author&gt;&lt;author&gt;Fan, Guohui&lt;/author&gt;&lt;author&gt;Xu, Jiuyang&lt;/author&gt;&lt;author&gt;Gu, Xiaoying&lt;/author&gt;&lt;/authors&gt;&lt;/contributors&gt;&lt;titles&gt;&lt;title&gt;Clinical features of patients infected with 2019 novel coronavirus in Wuhan, China&lt;/title&gt;&lt;secondary-title&gt;The lancet&lt;/secondary-title&gt;&lt;/titles&gt;&lt;periodical&gt;&lt;full-title&gt;The lancet&lt;/full-title&gt;&lt;/periodical&gt;&lt;pages&gt;497-506&lt;/pages&gt;&lt;volume&gt;395&lt;/volume&gt;&lt;number&gt;10223&lt;/number&gt;&lt;dates&gt;&lt;year&gt;2020&lt;/year&gt;&lt;/dates&gt;&lt;isbn&gt;0140-6736&lt;/isbn&gt;&lt;urls&gt;&lt;/urls&gt;&lt;/record&gt;&lt;/Cite&gt;&lt;/EndNote&gt;</w:instrText>
      </w:r>
      <w:r w:rsidR="006F3A23" w:rsidRPr="003B686F">
        <w:rPr>
          <w:rFonts w:asciiTheme="majorBidi" w:hAnsiTheme="majorBidi" w:cstheme="majorBidi"/>
          <w:sz w:val="24"/>
          <w:szCs w:val="24"/>
          <w:lang w:bidi="fa-IR"/>
        </w:rPr>
        <w:fldChar w:fldCharType="separate"/>
      </w:r>
      <w:r w:rsidR="006F3A23" w:rsidRPr="003B686F">
        <w:rPr>
          <w:rFonts w:asciiTheme="majorBidi" w:hAnsiTheme="majorBidi" w:cstheme="majorBidi"/>
          <w:noProof/>
          <w:sz w:val="24"/>
          <w:szCs w:val="24"/>
          <w:lang w:bidi="fa-IR"/>
        </w:rPr>
        <w:t>(</w:t>
      </w:r>
      <w:r w:rsidR="006F3A23" w:rsidRPr="00934B19">
        <w:rPr>
          <w:rFonts w:asciiTheme="majorBidi" w:hAnsiTheme="majorBidi" w:cstheme="majorBidi"/>
          <w:noProof/>
          <w:sz w:val="24"/>
          <w:szCs w:val="24"/>
          <w:lang w:bidi="fa-IR"/>
        </w:rPr>
        <w:t>17</w:t>
      </w:r>
      <w:r w:rsidR="006F3A23" w:rsidRPr="003B686F">
        <w:rPr>
          <w:rFonts w:asciiTheme="majorBidi" w:hAnsiTheme="majorBidi" w:cstheme="majorBidi"/>
          <w:noProof/>
          <w:sz w:val="24"/>
          <w:szCs w:val="24"/>
          <w:lang w:bidi="fa-IR"/>
        </w:rPr>
        <w:t>)</w:t>
      </w:r>
      <w:r w:rsidR="006F3A23"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There is also the possibility that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alone can directly damage pancreatic beta cells</w:t>
      </w:r>
      <w:r w:rsidR="003B686F">
        <w:rPr>
          <w:rFonts w:asciiTheme="majorBidi" w:hAnsiTheme="majorBidi" w:cstheme="majorBidi"/>
          <w:sz w:val="24"/>
          <w:szCs w:val="24"/>
          <w:lang w:bidi="fa-IR"/>
        </w:rPr>
        <w:t xml:space="preserve"> </w:t>
      </w:r>
      <w:r w:rsidR="00336C52" w:rsidRPr="003B686F">
        <w:rPr>
          <w:rFonts w:asciiTheme="majorBidi" w:hAnsiTheme="majorBidi" w:cstheme="majorBidi"/>
          <w:sz w:val="24"/>
          <w:szCs w:val="24"/>
          <w:lang w:bidi="fa-IR"/>
        </w:rPr>
        <w:fldChar w:fldCharType="begin"/>
      </w:r>
      <w:r w:rsidR="00336C52" w:rsidRPr="003B686F">
        <w:rPr>
          <w:rFonts w:asciiTheme="majorBidi" w:hAnsiTheme="majorBidi" w:cstheme="majorBidi"/>
          <w:sz w:val="24"/>
          <w:szCs w:val="24"/>
          <w:lang w:bidi="fa-IR"/>
        </w:rPr>
        <w:instrText xml:space="preserve"> ADDIN EN.CITE &lt;EndNote&gt;&lt;Cite&gt;&lt;Author&gt;Accili&lt;/Author&gt;&lt;Year&gt;2021&lt;/Year&gt;&lt;RecNum&gt;100&lt;/RecNum&gt;&lt;DisplayText&gt;(21)&lt;/DisplayText&gt;&lt;record&gt;&lt;rec-number&gt;100&lt;/rec-number&gt;&lt;foreign-keys&gt;&lt;key app="EN" db-id="tt25dpsru9aeage2sd8v0t2y2zx2rrd2f9z5" timestamp="1709269924"&gt;100&lt;/key&gt;&lt;/foreign-keys&gt;&lt;ref-type name="Journal Article"&gt;17&lt;/ref-type&gt;&lt;contributors&gt;&lt;authors&gt;&lt;author&gt;Accili, Domenico&lt;/author&gt;&lt;/authors&gt;&lt;/contributors&gt;&lt;titles&gt;&lt;title&gt;Can COVID-19 cause diabetes?&lt;/title&gt;&lt;secondary-title&gt;Nature metabolism&lt;/secondary-title&gt;&lt;/titles&gt;&lt;periodical&gt;&lt;full-title&gt;Nature metabolism&lt;/full-title&gt;&lt;/periodical&gt;&lt;pages&gt;123-125&lt;/pages&gt;&lt;volume&gt;3&lt;/volume&gt;&lt;number&gt;2&lt;/number&gt;&lt;dates&gt;&lt;year&gt;2021&lt;/year&gt;&lt;/dates&gt;&lt;isbn&gt;2522-5812&lt;/isbn&gt;&lt;urls&gt;&lt;/urls&gt;&lt;/record&gt;&lt;/Cite&gt;&lt;/EndNote&gt;</w:instrText>
      </w:r>
      <w:r w:rsidR="00336C52" w:rsidRPr="003B686F">
        <w:rPr>
          <w:rFonts w:asciiTheme="majorBidi" w:hAnsiTheme="majorBidi" w:cstheme="majorBidi"/>
          <w:sz w:val="24"/>
          <w:szCs w:val="24"/>
          <w:lang w:bidi="fa-IR"/>
        </w:rPr>
        <w:fldChar w:fldCharType="separate"/>
      </w:r>
      <w:r w:rsidR="00336C52" w:rsidRPr="003B686F">
        <w:rPr>
          <w:rFonts w:asciiTheme="majorBidi" w:hAnsiTheme="majorBidi" w:cstheme="majorBidi"/>
          <w:noProof/>
          <w:sz w:val="24"/>
          <w:szCs w:val="24"/>
          <w:lang w:bidi="fa-IR"/>
        </w:rPr>
        <w:t>(</w:t>
      </w:r>
      <w:r w:rsidR="00336C52" w:rsidRPr="00934B19">
        <w:rPr>
          <w:rFonts w:asciiTheme="majorBidi" w:hAnsiTheme="majorBidi" w:cstheme="majorBidi"/>
          <w:noProof/>
          <w:sz w:val="24"/>
          <w:szCs w:val="24"/>
          <w:lang w:bidi="fa-IR"/>
        </w:rPr>
        <w:t>21</w:t>
      </w:r>
      <w:r w:rsidR="00336C52" w:rsidRPr="003B686F">
        <w:rPr>
          <w:rFonts w:asciiTheme="majorBidi" w:hAnsiTheme="majorBidi" w:cstheme="majorBidi"/>
          <w:noProof/>
          <w:sz w:val="24"/>
          <w:szCs w:val="24"/>
          <w:lang w:bidi="fa-IR"/>
        </w:rPr>
        <w:t>)</w:t>
      </w:r>
      <w:r w:rsidR="00336C52"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Based on studies, the gut and fecal microbiome composition correlates with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severity and plasma concentration of several inflammatory cytokines and hematologic markers indicating tissue damage. The changes in microbiome persist even after clearance of SARS-CoV-</w:t>
      </w:r>
      <w:r w:rsidRPr="00934B19">
        <w:rPr>
          <w:rFonts w:asciiTheme="majorBidi" w:hAnsiTheme="majorBidi" w:cstheme="majorBidi"/>
          <w:sz w:val="24"/>
          <w:szCs w:val="24"/>
          <w:lang w:bidi="fa-IR"/>
        </w:rPr>
        <w:t>2</w:t>
      </w:r>
      <w:r w:rsidR="003B686F">
        <w:rPr>
          <w:rFonts w:asciiTheme="majorBidi" w:hAnsiTheme="majorBidi" w:cstheme="majorBidi"/>
          <w:sz w:val="24"/>
          <w:szCs w:val="24"/>
          <w:lang w:bidi="fa-IR"/>
        </w:rPr>
        <w:t xml:space="preserve"> </w:t>
      </w:r>
      <w:r w:rsidR="00634BF7" w:rsidRPr="003B686F">
        <w:rPr>
          <w:rFonts w:asciiTheme="majorBidi" w:hAnsiTheme="majorBidi" w:cstheme="majorBidi"/>
          <w:sz w:val="24"/>
          <w:szCs w:val="24"/>
          <w:lang w:bidi="fa-IR"/>
        </w:rPr>
        <w:fldChar w:fldCharType="begin"/>
      </w:r>
      <w:r w:rsidR="00634BF7" w:rsidRPr="003B686F">
        <w:rPr>
          <w:rFonts w:asciiTheme="majorBidi" w:hAnsiTheme="majorBidi" w:cstheme="majorBidi"/>
          <w:sz w:val="24"/>
          <w:szCs w:val="24"/>
          <w:lang w:bidi="fa-IR"/>
        </w:rPr>
        <w:instrText xml:space="preserve"> ADDIN EN.CITE &lt;EndNote&gt;&lt;Cite&gt;&lt;Author&gt;Yeoh&lt;/Author&gt;&lt;Year&gt;2021&lt;/Year&gt;&lt;RecNum&gt;101&lt;/RecNum&gt;&lt;DisplayText&gt;(22)&lt;/DisplayText&gt;&lt;record&gt;&lt;rec-number&gt;101&lt;/rec-number&gt;&lt;foreign-keys&gt;&lt;key app="EN" db-id="tt25dpsru9aeage2sd8v0t2y2zx2rrd2f9z5" timestamp="1709269951"&gt;101&lt;/key&gt;&lt;/foreign-keys&gt;&lt;ref-type name="Journal Article"&gt;17&lt;/ref-type&gt;&lt;contributors&gt;&lt;authors&gt;&lt;author&gt;Yeoh, Yun Kit&lt;/author&gt;&lt;author&gt;Zuo, Tao&lt;/author&gt;&lt;author&gt;Lui, Grace Chung-Yan&lt;/author&gt;&lt;author&gt;Zhang, Fen&lt;/author&gt;&lt;author&gt;Liu, Qin&lt;/author&gt;&lt;author&gt;Li, Amy YL&lt;/author&gt;&lt;author&gt;Chung, Arthur CK&lt;/author&gt;&lt;author&gt;Cheung, Chun Pan&lt;/author&gt;&lt;author&gt;Tso, Eugene YK&lt;/author&gt;&lt;author&gt;Fung, Kitty SC&lt;/author&gt;&lt;/authors&gt;&lt;/contributors&gt;&lt;titles&gt;&lt;title&gt;Gut microbiota composition reflects disease severity and dysfunctional immune responses in patients with COVID-19&lt;/title&gt;&lt;secondary-title&gt;Gut&lt;/secondary-title&gt;&lt;/titles&gt;&lt;periodical&gt;&lt;full-title&gt;Gut&lt;/full-title&gt;&lt;/periodical&gt;&lt;pages&gt;698-706&lt;/pages&gt;&lt;volume&gt;70&lt;/volume&gt;&lt;number&gt;4&lt;/number&gt;&lt;dates&gt;&lt;year&gt;2021&lt;/year&gt;&lt;/dates&gt;&lt;isbn&gt;0017-5749&lt;/isbn&gt;&lt;urls&gt;&lt;/urls&gt;&lt;/record&gt;&lt;/Cite&gt;&lt;/EndNote&gt;</w:instrText>
      </w:r>
      <w:r w:rsidR="00634BF7" w:rsidRPr="003B686F">
        <w:rPr>
          <w:rFonts w:asciiTheme="majorBidi" w:hAnsiTheme="majorBidi" w:cstheme="majorBidi"/>
          <w:sz w:val="24"/>
          <w:szCs w:val="24"/>
          <w:lang w:bidi="fa-IR"/>
        </w:rPr>
        <w:fldChar w:fldCharType="separate"/>
      </w:r>
      <w:r w:rsidR="00634BF7" w:rsidRPr="003B686F">
        <w:rPr>
          <w:rFonts w:asciiTheme="majorBidi" w:hAnsiTheme="majorBidi" w:cstheme="majorBidi"/>
          <w:noProof/>
          <w:sz w:val="24"/>
          <w:szCs w:val="24"/>
          <w:lang w:bidi="fa-IR"/>
        </w:rPr>
        <w:t>(</w:t>
      </w:r>
      <w:r w:rsidR="00634BF7" w:rsidRPr="00934B19">
        <w:rPr>
          <w:rFonts w:asciiTheme="majorBidi" w:hAnsiTheme="majorBidi" w:cstheme="majorBidi"/>
          <w:noProof/>
          <w:sz w:val="24"/>
          <w:szCs w:val="24"/>
          <w:lang w:bidi="fa-IR"/>
        </w:rPr>
        <w:t>22</w:t>
      </w:r>
      <w:r w:rsidR="00634BF7" w:rsidRPr="003B686F">
        <w:rPr>
          <w:rFonts w:asciiTheme="majorBidi" w:hAnsiTheme="majorBidi" w:cstheme="majorBidi"/>
          <w:noProof/>
          <w:sz w:val="24"/>
          <w:szCs w:val="24"/>
          <w:lang w:bidi="fa-IR"/>
        </w:rPr>
        <w:t>)</w:t>
      </w:r>
      <w:r w:rsidR="00634BF7"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  </w:t>
      </w:r>
    </w:p>
    <w:p w14:paraId="2AFBE599" w14:textId="7D684D99" w:rsidR="00596C9E" w:rsidRPr="003B686F" w:rsidRDefault="00596C9E"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lastRenderedPageBreak/>
        <w:t>The most common clinical symptoms of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have been fever, cough, muscle ache or fatigue, and laboratory findings have included abnormal lymphocytes and C-reactive protein (CRP)</w:t>
      </w:r>
      <w:r w:rsidR="00D540C7">
        <w:rPr>
          <w:rFonts w:asciiTheme="majorBidi" w:hAnsiTheme="majorBidi" w:cstheme="majorBidi"/>
          <w:sz w:val="24"/>
          <w:szCs w:val="24"/>
          <w:lang w:bidi="fa-IR"/>
        </w:rPr>
        <w:t xml:space="preserve"> </w:t>
      </w:r>
      <w:r w:rsidR="007670EC" w:rsidRPr="003B686F">
        <w:rPr>
          <w:rFonts w:asciiTheme="majorBidi" w:hAnsiTheme="majorBidi" w:cstheme="majorBidi"/>
          <w:sz w:val="24"/>
          <w:szCs w:val="24"/>
          <w:lang w:bidi="fa-IR"/>
        </w:rPr>
        <w:fldChar w:fldCharType="begin"/>
      </w:r>
      <w:r w:rsidR="007670EC" w:rsidRPr="003B686F">
        <w:rPr>
          <w:rFonts w:asciiTheme="majorBidi" w:hAnsiTheme="majorBidi" w:cstheme="majorBidi"/>
          <w:sz w:val="24"/>
          <w:szCs w:val="24"/>
          <w:lang w:bidi="fa-IR"/>
        </w:rPr>
        <w:instrText xml:space="preserve"> ADDIN EN.CITE &lt;EndNote&gt;&lt;Cite&gt;&lt;Author&gt;Borges do Nascimento&lt;/Author&gt;&lt;Year&gt;2020&lt;/Year&gt;&lt;RecNum&gt;102&lt;/RecNum&gt;&lt;DisplayText&gt;(23)&lt;/DisplayText&gt;&lt;record&gt;&lt;rec-number&gt;102&lt;/rec-number&gt;&lt;foreign-keys&gt;&lt;key app="EN" db-id="tt25dpsru9aeage2sd8v0t2y2zx2rrd2f9z5" timestamp="1709269975"&gt;102&lt;/key&gt;&lt;/foreign-keys&gt;&lt;ref-type name="Journal Article"&gt;17&lt;/ref-type&gt;&lt;contributors&gt;&lt;authors&gt;&lt;author&gt;Borges do Nascimento, Israel Junior&lt;/author&gt;&lt;author&gt;Cacic, Nensi&lt;/author&gt;&lt;author&gt;Abdulazeem, Hebatullah Mohamed&lt;/author&gt;&lt;author&gt;Von Groote, Thilo Caspar&lt;/author&gt;&lt;author&gt;Jayarajah, Umesh&lt;/author&gt;&lt;author&gt;Weerasekara, Ishanka&lt;/author&gt;&lt;author&gt;Esfahani, Meisam Abdar&lt;/author&gt;&lt;author&gt;Civile, Vinicius Tassoni&lt;/author&gt;&lt;author&gt;Marusic, Ana&lt;/author&gt;&lt;author&gt;Jeroncic, Ana&lt;/author&gt;&lt;/authors&gt;&lt;/contributors&gt;&lt;titles&gt;&lt;title&gt;Novel coronavirus infection (COVID-19) in humans: a scoping review and meta-analysis&lt;/title&gt;&lt;secondary-title&gt;Journal of clinical medicine&lt;/secondary-title&gt;&lt;/titles&gt;&lt;periodical&gt;&lt;full-title&gt;Journal of clinical medicine&lt;/full-title&gt;&lt;/periodical&gt;&lt;pages&gt;941&lt;/pages&gt;&lt;volume&gt;9&lt;/volume&gt;&lt;number&gt;4&lt;/number&gt;&lt;dates&gt;&lt;year&gt;2020&lt;/year&gt;&lt;/dates&gt;&lt;isbn&gt;2077-0383&lt;/isbn&gt;&lt;urls&gt;&lt;/urls&gt;&lt;/record&gt;&lt;/Cite&gt;&lt;/EndNote&gt;</w:instrText>
      </w:r>
      <w:r w:rsidR="007670EC" w:rsidRPr="003B686F">
        <w:rPr>
          <w:rFonts w:asciiTheme="majorBidi" w:hAnsiTheme="majorBidi" w:cstheme="majorBidi"/>
          <w:sz w:val="24"/>
          <w:szCs w:val="24"/>
          <w:lang w:bidi="fa-IR"/>
        </w:rPr>
        <w:fldChar w:fldCharType="separate"/>
      </w:r>
      <w:r w:rsidR="007670EC" w:rsidRPr="003B686F">
        <w:rPr>
          <w:rFonts w:asciiTheme="majorBidi" w:hAnsiTheme="majorBidi" w:cstheme="majorBidi"/>
          <w:noProof/>
          <w:sz w:val="24"/>
          <w:szCs w:val="24"/>
          <w:lang w:bidi="fa-IR"/>
        </w:rPr>
        <w:t>(</w:t>
      </w:r>
      <w:r w:rsidR="007670EC" w:rsidRPr="00934B19">
        <w:rPr>
          <w:rFonts w:asciiTheme="majorBidi" w:hAnsiTheme="majorBidi" w:cstheme="majorBidi"/>
          <w:noProof/>
          <w:sz w:val="24"/>
          <w:szCs w:val="24"/>
          <w:lang w:bidi="fa-IR"/>
        </w:rPr>
        <w:t>23</w:t>
      </w:r>
      <w:r w:rsidR="007670EC" w:rsidRPr="003B686F">
        <w:rPr>
          <w:rFonts w:asciiTheme="majorBidi" w:hAnsiTheme="majorBidi" w:cstheme="majorBidi"/>
          <w:noProof/>
          <w:sz w:val="24"/>
          <w:szCs w:val="24"/>
          <w:lang w:bidi="fa-IR"/>
        </w:rPr>
        <w:t>)</w:t>
      </w:r>
      <w:r w:rsidR="007670EC"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 Studies showed patients over </w:t>
      </w:r>
      <w:r w:rsidRPr="00934B19">
        <w:rPr>
          <w:rFonts w:asciiTheme="majorBidi" w:hAnsiTheme="majorBidi" w:cstheme="majorBidi"/>
          <w:sz w:val="24"/>
          <w:szCs w:val="24"/>
          <w:lang w:bidi="fa-IR"/>
        </w:rPr>
        <w:t>60</w:t>
      </w:r>
      <w:r w:rsidRPr="003B686F">
        <w:rPr>
          <w:rFonts w:asciiTheme="majorBidi" w:hAnsiTheme="majorBidi" w:cstheme="majorBidi"/>
          <w:sz w:val="24"/>
          <w:szCs w:val="24"/>
          <w:lang w:bidi="fa-IR"/>
        </w:rPr>
        <w:t xml:space="preserve"> years old exhibited more symptoms like lymphopenia, thrombocytopenia, and increased CRP and lactate dehydrogenase</w:t>
      </w:r>
      <w:r w:rsidR="003E4D2B" w:rsidRPr="003B686F">
        <w:rPr>
          <w:rFonts w:asciiTheme="majorBidi" w:hAnsiTheme="majorBidi" w:cstheme="majorBidi"/>
          <w:sz w:val="24"/>
          <w:szCs w:val="24"/>
          <w:lang w:bidi="fa-IR"/>
        </w:rPr>
        <w:fldChar w:fldCharType="begin"/>
      </w:r>
      <w:r w:rsidR="003E4D2B" w:rsidRPr="003B686F">
        <w:rPr>
          <w:rFonts w:asciiTheme="majorBidi" w:hAnsiTheme="majorBidi" w:cstheme="majorBidi"/>
          <w:sz w:val="24"/>
          <w:szCs w:val="24"/>
          <w:lang w:bidi="fa-IR"/>
        </w:rPr>
        <w:instrText xml:space="preserve"> ADDIN EN.CITE &lt;EndNote&gt;&lt;Cite&gt;&lt;Author&gt;Chan&lt;/Author&gt;&lt;Year&gt;2020&lt;/Year&gt;&lt;RecNum&gt;103&lt;/RecNum&gt;&lt;DisplayText&gt;(24)&lt;/DisplayText&gt;&lt;record&gt;&lt;rec-number&gt;103&lt;/rec-number&gt;&lt;foreign-keys&gt;&lt;key app="EN" db-id="tt25dpsru9aeage2sd8v0t2y2zx2rrd2f9z5" timestamp="1709270002"&gt;103&lt;/key&gt;&lt;/foreign-keys&gt;&lt;ref-type name="Journal Article"&gt;17&lt;/ref-type&gt;&lt;contributors&gt;&lt;authors&gt;&lt;author&gt;Chan, Jasper Fuk-Woo&lt;/author&gt;&lt;author&gt;Yuan, Shuofeng&lt;/author&gt;&lt;author&gt;Kok, Kin-Hang&lt;/author&gt;&lt;author&gt;To, Kelvin Kai-Wang&lt;/author&gt;&lt;author&gt;Chu, Hin&lt;/author&gt;&lt;author&gt;Yang, Jin&lt;/author&gt;&lt;author&gt;Xing, Fanfan&lt;/author&gt;&lt;author&gt;Liu, Jieling&lt;/author&gt;&lt;author&gt;Yip, Cyril Chik-Yan&lt;/author&gt;&lt;author&gt;Poon, Rosana Wing-Shan&lt;/author&gt;&lt;/authors&gt;&lt;/contributors&gt;&lt;titles&gt;&lt;title&gt;A familial cluster of pneumonia associated with the 2019 novel coronavirus indicating person-to-person transmission: a study of a family cluster&lt;/title&gt;&lt;secondary-title&gt;The lancet&lt;/secondary-title&gt;&lt;/titles&gt;&lt;periodical&gt;&lt;full-title&gt;The lancet&lt;/full-title&gt;&lt;/periodical&gt;&lt;pages&gt;514-523&lt;/pages&gt;&lt;volume&gt;395&lt;/volume&gt;&lt;number&gt;10223&lt;/number&gt;&lt;dates&gt;&lt;year&gt;2020&lt;/year&gt;&lt;/dates&gt;&lt;isbn&gt;0140-6736&lt;/isbn&gt;&lt;urls&gt;&lt;/urls&gt;&lt;/record&gt;&lt;/Cite&gt;&lt;/EndNote&gt;</w:instrText>
      </w:r>
      <w:r w:rsidR="003E4D2B" w:rsidRPr="003B686F">
        <w:rPr>
          <w:rFonts w:asciiTheme="majorBidi" w:hAnsiTheme="majorBidi" w:cstheme="majorBidi"/>
          <w:sz w:val="24"/>
          <w:szCs w:val="24"/>
          <w:lang w:bidi="fa-IR"/>
        </w:rPr>
        <w:fldChar w:fldCharType="separate"/>
      </w:r>
      <w:r w:rsidR="003E4D2B" w:rsidRPr="003B686F">
        <w:rPr>
          <w:rFonts w:asciiTheme="majorBidi" w:hAnsiTheme="majorBidi" w:cstheme="majorBidi"/>
          <w:noProof/>
          <w:sz w:val="24"/>
          <w:szCs w:val="24"/>
          <w:lang w:bidi="fa-IR"/>
        </w:rPr>
        <w:t>(</w:t>
      </w:r>
      <w:r w:rsidR="003E4D2B" w:rsidRPr="00934B19">
        <w:rPr>
          <w:rFonts w:asciiTheme="majorBidi" w:hAnsiTheme="majorBidi" w:cstheme="majorBidi"/>
          <w:noProof/>
          <w:sz w:val="24"/>
          <w:szCs w:val="24"/>
          <w:lang w:bidi="fa-IR"/>
        </w:rPr>
        <w:t>24</w:t>
      </w:r>
      <w:r w:rsidR="003E4D2B" w:rsidRPr="003B686F">
        <w:rPr>
          <w:rFonts w:asciiTheme="majorBidi" w:hAnsiTheme="majorBidi" w:cstheme="majorBidi"/>
          <w:noProof/>
          <w:sz w:val="24"/>
          <w:szCs w:val="24"/>
          <w:lang w:bidi="fa-IR"/>
        </w:rPr>
        <w:t>)</w:t>
      </w:r>
      <w:r w:rsidR="003E4D2B"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Further examinations revealed increases in CRP and erythrocyte sedimentation rate (ESR), and CT scan findings such as ground-glass opacities (GGO), fibrotic streaks, and subpleural transparent lines</w:t>
      </w:r>
      <w:r w:rsidR="008E0A79" w:rsidRPr="003B686F">
        <w:rPr>
          <w:rFonts w:asciiTheme="majorBidi" w:hAnsiTheme="majorBidi" w:cstheme="majorBidi"/>
          <w:sz w:val="24"/>
          <w:szCs w:val="24"/>
          <w:lang w:bidi="fa-IR"/>
        </w:rPr>
        <w:fldChar w:fldCharType="begin"/>
      </w:r>
      <w:r w:rsidR="008E0A79" w:rsidRPr="003B686F">
        <w:rPr>
          <w:rFonts w:asciiTheme="majorBidi" w:hAnsiTheme="majorBidi" w:cstheme="majorBidi"/>
          <w:sz w:val="24"/>
          <w:szCs w:val="24"/>
          <w:lang w:bidi="fa-IR"/>
        </w:rPr>
        <w:instrText xml:space="preserve"> ADDIN EN.CITE &lt;EndNote&gt;&lt;Cite&gt;&lt;Author&gt;Guan&lt;/Author&gt;&lt;Year&gt;2020&lt;/Year&gt;&lt;RecNum&gt;104&lt;/RecNum&gt;&lt;DisplayText&gt;(25)&lt;/DisplayText&gt;&lt;record&gt;&lt;rec-number&gt;104&lt;/rec-number&gt;&lt;foreign-keys&gt;&lt;key app="EN" db-id="tt25dpsru9aeage2sd8v0t2y2zx2rrd2f9z5" timestamp="1709270024"&gt;104&lt;/key&gt;&lt;/foreign-keys&gt;&lt;ref-type name="Journal Article"&gt;17&lt;/ref-type&gt;&lt;contributors&gt;&lt;authors&gt;&lt;author&gt;Guan, Wei-jie&lt;/author&gt;&lt;author&gt;Ni, Zheng-yi&lt;/author&gt;&lt;author&gt;Hu, Yu&lt;/author&gt;&lt;author&gt;Liang, Wen-hua&lt;/author&gt;&lt;author&gt;Ou, Chun-quan&lt;/author&gt;&lt;author&gt;He, Jian-xing&lt;/author&gt;&lt;author&gt;Liu, Lei&lt;/author&gt;&lt;author&gt;Shan, Hong&lt;/author&gt;&lt;author&gt;Lei, Chun-liang&lt;/author&gt;&lt;author&gt;Hui, David SC&lt;/author&gt;&lt;/authors&gt;&lt;/contributors&gt;&lt;titles&gt;&lt;title&gt;Clinical characteristics of coronavirus disease 2019 in China&lt;/title&gt;&lt;secondary-title&gt;New England journal of medicine&lt;/secondary-title&gt;&lt;/titles&gt;&lt;periodical&gt;&lt;full-title&gt;New England journal of medicine&lt;/full-title&gt;&lt;/periodical&gt;&lt;pages&gt;1708-1720&lt;/pages&gt;&lt;volume&gt;382&lt;/volume&gt;&lt;number&gt;18&lt;/number&gt;&lt;dates&gt;&lt;year&gt;2020&lt;/year&gt;&lt;/dates&gt;&lt;isbn&gt;0028-4793&lt;/isbn&gt;&lt;urls&gt;&lt;/urls&gt;&lt;/record&gt;&lt;/Cite&gt;&lt;/EndNote&gt;</w:instrText>
      </w:r>
      <w:r w:rsidR="008E0A79" w:rsidRPr="003B686F">
        <w:rPr>
          <w:rFonts w:asciiTheme="majorBidi" w:hAnsiTheme="majorBidi" w:cstheme="majorBidi"/>
          <w:sz w:val="24"/>
          <w:szCs w:val="24"/>
          <w:lang w:bidi="fa-IR"/>
        </w:rPr>
        <w:fldChar w:fldCharType="separate"/>
      </w:r>
      <w:r w:rsidR="008E0A79" w:rsidRPr="003B686F">
        <w:rPr>
          <w:rFonts w:asciiTheme="majorBidi" w:hAnsiTheme="majorBidi" w:cstheme="majorBidi"/>
          <w:noProof/>
          <w:sz w:val="24"/>
          <w:szCs w:val="24"/>
          <w:lang w:bidi="fa-IR"/>
        </w:rPr>
        <w:t>(</w:t>
      </w:r>
      <w:r w:rsidR="008E0A79" w:rsidRPr="00934B19">
        <w:rPr>
          <w:rFonts w:asciiTheme="majorBidi" w:hAnsiTheme="majorBidi" w:cstheme="majorBidi"/>
          <w:noProof/>
          <w:sz w:val="24"/>
          <w:szCs w:val="24"/>
          <w:lang w:bidi="fa-IR"/>
        </w:rPr>
        <w:t>25</w:t>
      </w:r>
      <w:r w:rsidR="008E0A79" w:rsidRPr="003B686F">
        <w:rPr>
          <w:rFonts w:asciiTheme="majorBidi" w:hAnsiTheme="majorBidi" w:cstheme="majorBidi"/>
          <w:noProof/>
          <w:sz w:val="24"/>
          <w:szCs w:val="24"/>
          <w:lang w:bidi="fa-IR"/>
        </w:rPr>
        <w:t>)</w:t>
      </w:r>
      <w:r w:rsidR="008E0A79"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Studies found at least one-third of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cases are asymptomatic. Also, nearly three-fourths of people who were asymptomatic at the time of PCR testing remained asymptomatic at follow-up</w:t>
      </w:r>
      <w:r w:rsidR="001F5649" w:rsidRPr="003B686F">
        <w:rPr>
          <w:rFonts w:asciiTheme="majorBidi" w:hAnsiTheme="majorBidi" w:cstheme="majorBidi"/>
          <w:sz w:val="24"/>
          <w:szCs w:val="24"/>
          <w:lang w:bidi="fa-IR"/>
        </w:rPr>
        <w:fldChar w:fldCharType="begin"/>
      </w:r>
      <w:r w:rsidR="001F5649" w:rsidRPr="003B686F">
        <w:rPr>
          <w:rFonts w:asciiTheme="majorBidi" w:hAnsiTheme="majorBidi" w:cstheme="majorBidi"/>
          <w:sz w:val="24"/>
          <w:szCs w:val="24"/>
          <w:lang w:bidi="fa-IR"/>
        </w:rPr>
        <w:instrText xml:space="preserve"> ADDIN EN.CITE &lt;EndNote&gt;&lt;Cite&gt;&lt;Author&gt;Oran&lt;/Author&gt;&lt;Year&gt;2021&lt;/Year&gt;&lt;RecNum&gt;105&lt;/RecNum&gt;&lt;DisplayText&gt;(26)&lt;/DisplayText&gt;&lt;record&gt;&lt;rec-number&gt;105&lt;/rec-number&gt;&lt;foreign-keys&gt;&lt;key app="EN" db-id="tt25dpsru9aeage2sd8v0t2y2zx2rrd2f9z5" timestamp="1709270050"&gt;105&lt;/key&gt;&lt;/foreign-keys&gt;&lt;ref-type name="Journal Article"&gt;17&lt;/ref-type&gt;&lt;contributors&gt;&lt;authors&gt;&lt;author&gt;Oran, Daniel P&lt;/author&gt;&lt;author&gt;Topol, Eric J&lt;/author&gt;&lt;/authors&gt;&lt;/contributors&gt;&lt;titles&gt;&lt;title&gt;The proportion of SARS-CoV-2 infections that are asymptomatic: a systematic review&lt;/title&gt;&lt;secondary-title&gt;Annals of internal medicine&lt;/secondary-title&gt;&lt;/titles&gt;&lt;periodical&gt;&lt;full-title&gt;Annals of internal medicine&lt;/full-title&gt;&lt;/periodical&gt;&lt;pages&gt;655-662&lt;/pages&gt;&lt;volume&gt;174&lt;/volume&gt;&lt;number&gt;5&lt;/number&gt;&lt;dates&gt;&lt;year&gt;2021&lt;/year&gt;&lt;/dates&gt;&lt;isbn&gt;0003-4819&lt;/isbn&gt;&lt;urls&gt;&lt;/urls&gt;&lt;/record&gt;&lt;/Cite&gt;&lt;/EndNote&gt;</w:instrText>
      </w:r>
      <w:r w:rsidR="001F5649" w:rsidRPr="003B686F">
        <w:rPr>
          <w:rFonts w:asciiTheme="majorBidi" w:hAnsiTheme="majorBidi" w:cstheme="majorBidi"/>
          <w:sz w:val="24"/>
          <w:szCs w:val="24"/>
          <w:lang w:bidi="fa-IR"/>
        </w:rPr>
        <w:fldChar w:fldCharType="separate"/>
      </w:r>
      <w:r w:rsidR="001F5649" w:rsidRPr="003B686F">
        <w:rPr>
          <w:rFonts w:asciiTheme="majorBidi" w:hAnsiTheme="majorBidi" w:cstheme="majorBidi"/>
          <w:noProof/>
          <w:sz w:val="24"/>
          <w:szCs w:val="24"/>
          <w:lang w:bidi="fa-IR"/>
        </w:rPr>
        <w:t>(</w:t>
      </w:r>
      <w:r w:rsidR="001F5649" w:rsidRPr="00934B19">
        <w:rPr>
          <w:rFonts w:asciiTheme="majorBidi" w:hAnsiTheme="majorBidi" w:cstheme="majorBidi"/>
          <w:noProof/>
          <w:sz w:val="24"/>
          <w:szCs w:val="24"/>
          <w:lang w:bidi="fa-IR"/>
        </w:rPr>
        <w:t>26</w:t>
      </w:r>
      <w:r w:rsidR="001F5649" w:rsidRPr="003B686F">
        <w:rPr>
          <w:rFonts w:asciiTheme="majorBidi" w:hAnsiTheme="majorBidi" w:cstheme="majorBidi"/>
          <w:noProof/>
          <w:sz w:val="24"/>
          <w:szCs w:val="24"/>
          <w:lang w:bidi="fa-IR"/>
        </w:rPr>
        <w:t>)</w:t>
      </w:r>
      <w:r w:rsidR="001F5649"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Overall, the most reported symptoms in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patients are fever or chills, headache, muscle or body ache, dry cough, fatigue, shortness of breath, decreased white blood cell count, and radiographic evidence of pneumonia. Less reported symptoms include diarrhea, runny nose, liver damage, kidney damage, nausea and vomiting, and signs of lymphopenia and thrombocytopenia. Symptoms start </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to </w:t>
      </w:r>
      <w:r w:rsidRPr="00934B19">
        <w:rPr>
          <w:rFonts w:asciiTheme="majorBidi" w:hAnsiTheme="majorBidi" w:cstheme="majorBidi"/>
          <w:sz w:val="24"/>
          <w:szCs w:val="24"/>
          <w:lang w:bidi="fa-IR"/>
        </w:rPr>
        <w:t>14</w:t>
      </w:r>
      <w:r w:rsidRPr="003B686F">
        <w:rPr>
          <w:rFonts w:asciiTheme="majorBidi" w:hAnsiTheme="majorBidi" w:cstheme="majorBidi"/>
          <w:sz w:val="24"/>
          <w:szCs w:val="24"/>
          <w:lang w:bidi="fa-IR"/>
        </w:rPr>
        <w:t xml:space="preserve"> days after exposure to the virus</w:t>
      </w:r>
      <w:r w:rsidR="00D540C7">
        <w:rPr>
          <w:rFonts w:asciiTheme="majorBidi" w:hAnsiTheme="majorBidi" w:cstheme="majorBidi"/>
          <w:sz w:val="24"/>
          <w:szCs w:val="24"/>
          <w:lang w:bidi="fa-IR"/>
        </w:rPr>
        <w:t xml:space="preserve"> </w:t>
      </w:r>
      <w:r w:rsidR="00EB79D8" w:rsidRPr="003B686F">
        <w:rPr>
          <w:rFonts w:asciiTheme="majorBidi" w:hAnsiTheme="majorBidi" w:cstheme="majorBidi"/>
          <w:sz w:val="24"/>
          <w:szCs w:val="24"/>
          <w:lang w:bidi="fa-IR"/>
        </w:rPr>
        <w:fldChar w:fldCharType="begin">
          <w:fldData xml:space="preserve">PEVuZE5vdGU+PENpdGU+PEF1dGhvcj5IdWFuZzwvQXV0aG9yPjxZZWFyPjIwMjA8L1llYXI+PFJl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</w:fldData>
        </w:fldChar>
      </w:r>
      <w:r w:rsidR="00EB79D8" w:rsidRPr="003B686F">
        <w:rPr>
          <w:rFonts w:asciiTheme="majorBidi" w:hAnsiTheme="majorBidi" w:cstheme="majorBidi"/>
          <w:sz w:val="24"/>
          <w:szCs w:val="24"/>
          <w:lang w:bidi="fa-IR"/>
        </w:rPr>
        <w:instrText xml:space="preserve"> ADDIN EN.CITE </w:instrText>
      </w:r>
      <w:r w:rsidR="00EB79D8" w:rsidRPr="003B686F">
        <w:rPr>
          <w:rFonts w:asciiTheme="majorBidi" w:hAnsiTheme="majorBidi" w:cstheme="majorBidi"/>
          <w:sz w:val="24"/>
          <w:szCs w:val="24"/>
          <w:lang w:bidi="fa-IR"/>
        </w:rPr>
        <w:fldChar w:fldCharType="begin">
          <w:fldData xml:space="preserve">PEVuZE5vdGU+PENpdGU+PEF1dGhvcj5IdWFuZzwvQXV0aG9yPjxZZWFyPjIwMjA8L1llYXI+PFJl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</w:fldData>
        </w:fldChar>
      </w:r>
      <w:r w:rsidR="00EB79D8" w:rsidRPr="003B686F">
        <w:rPr>
          <w:rFonts w:asciiTheme="majorBidi" w:hAnsiTheme="majorBidi" w:cstheme="majorBidi"/>
          <w:sz w:val="24"/>
          <w:szCs w:val="24"/>
          <w:lang w:bidi="fa-IR"/>
        </w:rPr>
        <w:instrText xml:space="preserve"> ADDIN EN.CITE.DATA </w:instrText>
      </w:r>
      <w:r w:rsidR="00EB79D8" w:rsidRPr="003B686F">
        <w:rPr>
          <w:rFonts w:asciiTheme="majorBidi" w:hAnsiTheme="majorBidi" w:cstheme="majorBidi"/>
          <w:sz w:val="24"/>
          <w:szCs w:val="24"/>
          <w:lang w:bidi="fa-IR"/>
        </w:rPr>
      </w:r>
      <w:r w:rsidR="00EB79D8" w:rsidRPr="003B686F">
        <w:rPr>
          <w:rFonts w:asciiTheme="majorBidi" w:hAnsiTheme="majorBidi" w:cstheme="majorBidi"/>
          <w:sz w:val="24"/>
          <w:szCs w:val="24"/>
          <w:lang w:bidi="fa-IR"/>
        </w:rPr>
        <w:fldChar w:fldCharType="end"/>
      </w:r>
      <w:r w:rsidR="00EB79D8" w:rsidRPr="003B686F">
        <w:rPr>
          <w:rFonts w:asciiTheme="majorBidi" w:hAnsiTheme="majorBidi" w:cstheme="majorBidi"/>
          <w:sz w:val="24"/>
          <w:szCs w:val="24"/>
          <w:lang w:bidi="fa-IR"/>
        </w:rPr>
      </w:r>
      <w:r w:rsidR="00EB79D8" w:rsidRPr="003B686F">
        <w:rPr>
          <w:rFonts w:asciiTheme="majorBidi" w:hAnsiTheme="majorBidi" w:cstheme="majorBidi"/>
          <w:sz w:val="24"/>
          <w:szCs w:val="24"/>
          <w:lang w:bidi="fa-IR"/>
        </w:rPr>
        <w:fldChar w:fldCharType="separate"/>
      </w:r>
      <w:r w:rsidR="00EB79D8" w:rsidRPr="003B686F">
        <w:rPr>
          <w:rFonts w:asciiTheme="majorBidi" w:hAnsiTheme="majorBidi" w:cstheme="majorBidi"/>
          <w:noProof/>
          <w:sz w:val="24"/>
          <w:szCs w:val="24"/>
          <w:lang w:bidi="fa-IR"/>
        </w:rPr>
        <w:t>(</w:t>
      </w:r>
      <w:r w:rsidR="00EB79D8" w:rsidRPr="00934B19">
        <w:rPr>
          <w:rFonts w:asciiTheme="majorBidi" w:hAnsiTheme="majorBidi" w:cstheme="majorBidi"/>
          <w:noProof/>
          <w:sz w:val="24"/>
          <w:szCs w:val="24"/>
          <w:lang w:bidi="fa-IR"/>
        </w:rPr>
        <w:t>17</w:t>
      </w:r>
      <w:r w:rsidR="00EB79D8" w:rsidRPr="003B686F">
        <w:rPr>
          <w:rFonts w:asciiTheme="majorBidi" w:hAnsiTheme="majorBidi" w:cstheme="majorBidi"/>
          <w:noProof/>
          <w:sz w:val="24"/>
          <w:szCs w:val="24"/>
          <w:lang w:bidi="fa-IR"/>
        </w:rPr>
        <w:t xml:space="preserve">, </w:t>
      </w:r>
      <w:r w:rsidR="00EB79D8" w:rsidRPr="00934B19">
        <w:rPr>
          <w:rFonts w:asciiTheme="majorBidi" w:hAnsiTheme="majorBidi" w:cstheme="majorBidi"/>
          <w:noProof/>
          <w:sz w:val="24"/>
          <w:szCs w:val="24"/>
          <w:lang w:bidi="fa-IR"/>
        </w:rPr>
        <w:t>27</w:t>
      </w:r>
      <w:r w:rsidR="00EB79D8" w:rsidRPr="003B686F">
        <w:rPr>
          <w:rFonts w:asciiTheme="majorBidi" w:hAnsiTheme="majorBidi" w:cstheme="majorBidi"/>
          <w:noProof/>
          <w:sz w:val="24"/>
          <w:szCs w:val="24"/>
          <w:lang w:bidi="fa-IR"/>
        </w:rPr>
        <w:t>-</w:t>
      </w:r>
      <w:r w:rsidR="00EB79D8" w:rsidRPr="00934B19">
        <w:rPr>
          <w:rFonts w:asciiTheme="majorBidi" w:hAnsiTheme="majorBidi" w:cstheme="majorBidi"/>
          <w:noProof/>
          <w:sz w:val="24"/>
          <w:szCs w:val="24"/>
          <w:lang w:bidi="fa-IR"/>
        </w:rPr>
        <w:t>30</w:t>
      </w:r>
      <w:r w:rsidR="00EB79D8" w:rsidRPr="003B686F">
        <w:rPr>
          <w:rFonts w:asciiTheme="majorBidi" w:hAnsiTheme="majorBidi" w:cstheme="majorBidi"/>
          <w:noProof/>
          <w:sz w:val="24"/>
          <w:szCs w:val="24"/>
          <w:lang w:bidi="fa-IR"/>
        </w:rPr>
        <w:t>)</w:t>
      </w:r>
      <w:r w:rsidR="00EB79D8"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  </w:t>
      </w:r>
    </w:p>
    <w:p w14:paraId="58B37206" w14:textId="385632DE" w:rsidR="00596C9E" w:rsidRPr="003B686F" w:rsidRDefault="00596C9E"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This virus has been identified in clinical specimens by NGS, real-time RT-PCR, cell culture and electron microscopy</w:t>
      </w:r>
      <w:r w:rsidR="00D540C7">
        <w:rPr>
          <w:rFonts w:asciiTheme="majorBidi" w:hAnsiTheme="majorBidi" w:cstheme="majorBidi"/>
          <w:sz w:val="24"/>
          <w:szCs w:val="24"/>
          <w:lang w:bidi="fa-IR"/>
        </w:rPr>
        <w:t xml:space="preserve"> </w:t>
      </w:r>
      <w:r w:rsidR="001D1C6D" w:rsidRPr="003B686F">
        <w:rPr>
          <w:rFonts w:asciiTheme="majorBidi" w:hAnsiTheme="majorBidi" w:cstheme="majorBidi"/>
          <w:sz w:val="24"/>
          <w:szCs w:val="24"/>
          <w:lang w:bidi="fa-IR"/>
        </w:rPr>
        <w:fldChar w:fldCharType="begin"/>
      </w:r>
      <w:r w:rsidR="001D1C6D" w:rsidRPr="003B686F">
        <w:rPr>
          <w:rFonts w:asciiTheme="majorBidi" w:hAnsiTheme="majorBidi" w:cstheme="majorBidi"/>
          <w:sz w:val="24"/>
          <w:szCs w:val="24"/>
          <w:lang w:bidi="fa-IR"/>
        </w:rPr>
        <w:instrText xml:space="preserve"> ADDIN EN.CITE &lt;EndNote&gt;&lt;Cite&gt;&lt;Author&gt;Zhu&lt;/Author&gt;&lt;Year&gt;2020&lt;/Year&gt;&lt;RecNum&gt;111&lt;/RecNum&gt;&lt;DisplayText&gt;(18, 31)&lt;/DisplayText&gt;&lt;record&gt;&lt;rec-number&gt;111&lt;/rec-number&gt;&lt;foreign-keys&gt;&lt;key app="EN" db-id="tt25dpsru9aeage2sd8v0t2y2zx2rrd2f9z5" timestamp="1709270179"&gt;111&lt;/key&gt;&lt;/foreign-keys&gt;&lt;ref-type name="Journal Article"&gt;17&lt;/ref-type&gt;&lt;contributors&gt;&lt;authors&gt;&lt;author&gt;Zhu, Na&lt;/author&gt;&lt;author&gt;Zhang, Dingyu&lt;/author&gt;&lt;author&gt;Wang, Wenling&lt;/author&gt;&lt;author&gt;Li, Xingwang&lt;/author&gt;&lt;author&gt;Yang, Bo&lt;/author&gt;&lt;author&gt;Song, Jingdong&lt;/author&gt;&lt;author&gt;Zhao, Xiang&lt;/author&gt;&lt;author&gt;Huang, Baoying&lt;/author&gt;&lt;author&gt;Shi, Weifeng&lt;/author&gt;&lt;author&gt;Lu, Roujian&lt;/author&gt;&lt;/authors&gt;&lt;/contributors&gt;&lt;titles&gt;&lt;title&gt;A novel coronavirus from patients with pneumonia in China, 2019&lt;/title&gt;&lt;secondary-title&gt;New England journal of medicine&lt;/secondary-title&gt;&lt;/titles&gt;&lt;periodical&gt;&lt;full-title&gt;New England journal of medicine&lt;/full-title&gt;&lt;/periodical&gt;&lt;pages&gt;727-733&lt;/pages&gt;&lt;volume&gt;382&lt;/volume&gt;&lt;number&gt;8&lt;/number&gt;&lt;dates&gt;&lt;year&gt;2020&lt;/year&gt;&lt;/dates&gt;&lt;isbn&gt;0028-4793&lt;/isbn&gt;&lt;urls&gt;&lt;/urls&gt;&lt;/record&gt;&lt;/Cite&gt;&lt;Cite&gt;&lt;Author&gt;Udugama&lt;/Author&gt;&lt;Year&gt;2020&lt;/Year&gt;&lt;RecNum&gt;112&lt;/RecNum&gt;&lt;record&gt;&lt;rec-number&gt;112&lt;/rec-number&gt;&lt;foreign-keys&gt;&lt;key app="EN" db-id="tt25dpsru9aeage2sd8v0t2y2zx2rrd2f9z5" timestamp="1709270196"&gt;112&lt;/key&gt;&lt;/foreign-keys&gt;&lt;ref-type name="Journal Article"&gt;17&lt;/ref-type&gt;&lt;contributors&gt;&lt;authors&gt;&lt;author&gt;Udugama, Buddhisha&lt;/author&gt;&lt;author&gt;Kadhiresan, Pranav&lt;/author&gt;&lt;author&gt;Kozlowski, Hannah N&lt;/author&gt;&lt;author&gt;Malekjahani, Ayden&lt;/author&gt;&lt;author&gt;Osborne, Matthew&lt;/author&gt;&lt;author&gt;Li, Vanessa YC&lt;/author&gt;&lt;author&gt;Chen, Hongmin&lt;/author&gt;&lt;author&gt;Mubareka, Samira&lt;/author&gt;&lt;author&gt;Gubbay, Jonathan B&lt;/author&gt;&lt;author&gt;Chan, Warren CW&lt;/author&gt;&lt;/authors&gt;&lt;/contributors&gt;&lt;titles&gt;&lt;title&gt;Diagnosing COVID-19: the disease and tools for detection&lt;/title&gt;&lt;secondary-title&gt;ACS nano&lt;/secondary-title&gt;&lt;/titles&gt;&lt;periodical&gt;&lt;full-title&gt;ACS nano&lt;/full-title&gt;&lt;/periodical&gt;&lt;pages&gt;3822-3835&lt;/pages&gt;&lt;volume&gt;14&lt;/volume&gt;&lt;number&gt;4&lt;/number&gt;&lt;dates&gt;&lt;year&gt;2020&lt;/year&gt;&lt;/dates&gt;&lt;isbn&gt;1936-0851&lt;/isbn&gt;&lt;urls&gt;&lt;/urls&gt;&lt;/record&gt;&lt;/Cite&gt;&lt;/EndNote&gt;</w:instrText>
      </w:r>
      <w:r w:rsidR="001D1C6D" w:rsidRPr="003B686F">
        <w:rPr>
          <w:rFonts w:asciiTheme="majorBidi" w:hAnsiTheme="majorBidi" w:cstheme="majorBidi"/>
          <w:sz w:val="24"/>
          <w:szCs w:val="24"/>
          <w:lang w:bidi="fa-IR"/>
        </w:rPr>
        <w:fldChar w:fldCharType="separate"/>
      </w:r>
      <w:r w:rsidR="001D1C6D" w:rsidRPr="003B686F">
        <w:rPr>
          <w:rFonts w:asciiTheme="majorBidi" w:hAnsiTheme="majorBidi" w:cstheme="majorBidi"/>
          <w:noProof/>
          <w:sz w:val="24"/>
          <w:szCs w:val="24"/>
          <w:lang w:bidi="fa-IR"/>
        </w:rPr>
        <w:t>(</w:t>
      </w:r>
      <w:r w:rsidR="001D1C6D" w:rsidRPr="00934B19">
        <w:rPr>
          <w:rFonts w:asciiTheme="majorBidi" w:hAnsiTheme="majorBidi" w:cstheme="majorBidi"/>
          <w:noProof/>
          <w:sz w:val="24"/>
          <w:szCs w:val="24"/>
          <w:lang w:bidi="fa-IR"/>
        </w:rPr>
        <w:t>18</w:t>
      </w:r>
      <w:r w:rsidR="001D1C6D" w:rsidRPr="003B686F">
        <w:rPr>
          <w:rFonts w:asciiTheme="majorBidi" w:hAnsiTheme="majorBidi" w:cstheme="majorBidi"/>
          <w:noProof/>
          <w:sz w:val="24"/>
          <w:szCs w:val="24"/>
          <w:lang w:bidi="fa-IR"/>
        </w:rPr>
        <w:t xml:space="preserve">, </w:t>
      </w:r>
      <w:r w:rsidR="001D1C6D" w:rsidRPr="00934B19">
        <w:rPr>
          <w:rFonts w:asciiTheme="majorBidi" w:hAnsiTheme="majorBidi" w:cstheme="majorBidi"/>
          <w:noProof/>
          <w:sz w:val="24"/>
          <w:szCs w:val="24"/>
          <w:lang w:bidi="fa-IR"/>
        </w:rPr>
        <w:t>31</w:t>
      </w:r>
      <w:r w:rsidR="001D1C6D" w:rsidRPr="003B686F">
        <w:rPr>
          <w:rFonts w:asciiTheme="majorBidi" w:hAnsiTheme="majorBidi" w:cstheme="majorBidi"/>
          <w:noProof/>
          <w:sz w:val="24"/>
          <w:szCs w:val="24"/>
          <w:lang w:bidi="fa-IR"/>
        </w:rPr>
        <w:t>)</w:t>
      </w:r>
      <w:r w:rsidR="001D1C6D"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Although RT-qPCR is suitable for detection, it can sometimes yield false negative results due to sample contamination or technical flaws, which cannot be overlooked given the serious consequences of misdiagnosis regarding COVID-</w:t>
      </w:r>
      <w:r w:rsidRPr="00934B19">
        <w:rPr>
          <w:rFonts w:asciiTheme="majorBidi" w:hAnsiTheme="majorBidi" w:cstheme="majorBidi"/>
          <w:sz w:val="24"/>
          <w:szCs w:val="24"/>
          <w:lang w:bidi="fa-IR"/>
        </w:rPr>
        <w:t>19</w:t>
      </w:r>
      <w:r w:rsidR="00D540C7">
        <w:rPr>
          <w:rFonts w:asciiTheme="majorBidi" w:hAnsiTheme="majorBidi" w:cstheme="majorBidi"/>
          <w:sz w:val="24"/>
          <w:szCs w:val="24"/>
          <w:lang w:bidi="fa-IR"/>
        </w:rPr>
        <w:t xml:space="preserve"> </w:t>
      </w:r>
      <w:r w:rsidR="00F83489" w:rsidRPr="003B686F">
        <w:rPr>
          <w:rFonts w:asciiTheme="majorBidi" w:hAnsiTheme="majorBidi" w:cstheme="majorBidi"/>
          <w:sz w:val="24"/>
          <w:szCs w:val="24"/>
          <w:lang w:bidi="fa-IR"/>
        </w:rPr>
        <w:fldChar w:fldCharType="begin"/>
      </w:r>
      <w:r w:rsidR="00F83489" w:rsidRPr="003B686F">
        <w:rPr>
          <w:rFonts w:asciiTheme="majorBidi" w:hAnsiTheme="majorBidi" w:cstheme="majorBidi"/>
          <w:sz w:val="24"/>
          <w:szCs w:val="24"/>
          <w:lang w:bidi="fa-IR"/>
        </w:rPr>
        <w:instrText xml:space="preserve"> ADDIN EN.CITE &lt;EndNote&gt;&lt;Cite&gt;&lt;Author&gt;Li&lt;/Author&gt;&lt;Year&gt;2020&lt;/Year&gt;&lt;RecNum&gt;113&lt;/RecNum&gt;&lt;DisplayText&gt;(32, 33)&lt;/DisplayText&gt;&lt;record&gt;&lt;rec-number&gt;113&lt;/rec-number&gt;&lt;foreign-keys&gt;&lt;key app="EN" db-id="tt25dpsru9aeage2sd8v0t2y2zx2rrd2f9z5" timestamp="1709270216"&gt;113&lt;/key&gt;&lt;/foreign-keys&gt;&lt;ref-type name="Journal Article"&gt;17&lt;/ref-type&gt;&lt;contributors&gt;&lt;authors&gt;&lt;author&gt;Li, Xiaowei&lt;/author&gt;&lt;author&gt;Geng, Manman&lt;/author&gt;&lt;author&gt;Peng, Yizhao&lt;/author&gt;&lt;author&gt;Meng, Liesu&lt;/author&gt;&lt;author&gt;Lu, Shemin&lt;/author&gt;&lt;/authors&gt;&lt;/contributors&gt;&lt;titles&gt;&lt;title&gt;Molecular immune pathogenesis and diagnosis of COVID-19&lt;/title&gt;&lt;secondary-title&gt;Journal of pharmaceutical analysis&lt;/secondary-title&gt;&lt;/titles&gt;&lt;periodical&gt;&lt;full-title&gt;Journal of pharmaceutical analysis&lt;/full-title&gt;&lt;/periodical&gt;&lt;pages&gt;102-108&lt;/pages&gt;&lt;volume&gt;10&lt;/volume&gt;&lt;number&gt;2&lt;/number&gt;&lt;dates&gt;&lt;year&gt;2020&lt;/year&gt;&lt;/dates&gt;&lt;isbn&gt;2095-1779&lt;/isbn&gt;&lt;urls&gt;&lt;/urls&gt;&lt;/record&gt;&lt;/Cite&gt;&lt;Cite&gt;&lt;Author&gt;Li&lt;/Author&gt;&lt;Year&gt;2020&lt;/Year&gt;&lt;RecNum&gt;114&lt;/RecNum&gt;&lt;record&gt;&lt;rec-number&gt;114&lt;/rec-number&gt;&lt;foreign-keys&gt;&lt;key app="EN" db-id="tt25dpsru9aeage2sd8v0t2y2zx2rrd2f9z5" timestamp="1709270232"&gt;114&lt;/key&gt;&lt;/foreign-keys&gt;&lt;ref-type name="Journal Article"&gt;17&lt;/ref-type&gt;&lt;contributors&gt;&lt;authors&gt;&lt;author&gt;Li, Yafang&lt;/author&gt;&lt;author&gt;Yao, Lin&lt;/author&gt;&lt;author&gt;Li, Jiawei&lt;/author&gt;&lt;author&gt;Chen, Lei&lt;/author&gt;&lt;author&gt;Song, Yiyan&lt;/author&gt;&lt;author&gt;Cai, Zhifang&lt;/author&gt;&lt;author&gt;Yang, Chunhua&lt;/author&gt;&lt;/authors&gt;&lt;/contributors&gt;&lt;titles&gt;&lt;title&gt;Stability issues of RT</w:instrText>
      </w:r>
      <w:r w:rsidR="00F83489" w:rsidRPr="003B686F">
        <w:rPr>
          <w:rFonts w:ascii="Cambria Math" w:hAnsi="Cambria Math" w:cs="Cambria Math"/>
          <w:sz w:val="24"/>
          <w:szCs w:val="24"/>
          <w:lang w:bidi="fa-IR"/>
        </w:rPr>
        <w:instrText>‐</w:instrText>
      </w:r>
      <w:r w:rsidR="00F83489" w:rsidRPr="003B686F">
        <w:rPr>
          <w:rFonts w:asciiTheme="majorBidi" w:hAnsiTheme="majorBidi" w:cstheme="majorBidi"/>
          <w:sz w:val="24"/>
          <w:szCs w:val="24"/>
          <w:lang w:bidi="fa-IR"/>
        </w:rPr>
        <w:instrText>PCR testing of SARS</w:instrText>
      </w:r>
      <w:r w:rsidR="00F83489" w:rsidRPr="003B686F">
        <w:rPr>
          <w:rFonts w:ascii="Cambria Math" w:hAnsi="Cambria Math" w:cs="Cambria Math"/>
          <w:sz w:val="24"/>
          <w:szCs w:val="24"/>
          <w:lang w:bidi="fa-IR"/>
        </w:rPr>
        <w:instrText>‐</w:instrText>
      </w:r>
      <w:r w:rsidR="00F83489" w:rsidRPr="003B686F">
        <w:rPr>
          <w:rFonts w:asciiTheme="majorBidi" w:hAnsiTheme="majorBidi" w:cstheme="majorBidi"/>
          <w:sz w:val="24"/>
          <w:szCs w:val="24"/>
          <w:lang w:bidi="fa-IR"/>
        </w:rPr>
        <w:instrText>CoV</w:instrText>
      </w:r>
      <w:r w:rsidR="00F83489" w:rsidRPr="003B686F">
        <w:rPr>
          <w:rFonts w:ascii="Cambria Math" w:hAnsi="Cambria Math" w:cs="Cambria Math"/>
          <w:sz w:val="24"/>
          <w:szCs w:val="24"/>
          <w:lang w:bidi="fa-IR"/>
        </w:rPr>
        <w:instrText>‐</w:instrText>
      </w:r>
      <w:r w:rsidR="00F83489" w:rsidRPr="003B686F">
        <w:rPr>
          <w:rFonts w:asciiTheme="majorBidi" w:hAnsiTheme="majorBidi" w:cstheme="majorBidi"/>
          <w:sz w:val="24"/>
          <w:szCs w:val="24"/>
          <w:lang w:bidi="fa-IR"/>
        </w:rPr>
        <w:instrText>2 for hospitalized patients clinically diagnosed with COVID</w:instrText>
      </w:r>
      <w:r w:rsidR="00F83489" w:rsidRPr="003B686F">
        <w:rPr>
          <w:rFonts w:ascii="Cambria Math" w:hAnsi="Cambria Math" w:cs="Cambria Math"/>
          <w:sz w:val="24"/>
          <w:szCs w:val="24"/>
          <w:lang w:bidi="fa-IR"/>
        </w:rPr>
        <w:instrText>‐</w:instrText>
      </w:r>
      <w:r w:rsidR="00F83489" w:rsidRPr="003B686F">
        <w:rPr>
          <w:rFonts w:asciiTheme="majorBidi" w:hAnsiTheme="majorBidi" w:cstheme="majorBidi"/>
          <w:sz w:val="24"/>
          <w:szCs w:val="24"/>
          <w:lang w:bidi="fa-IR"/>
        </w:rPr>
        <w:instrText>19&lt;/title&gt;&lt;secondary-title&gt;Journal of medical virology&lt;/secondary-title&gt;&lt;/titles&gt;&lt;periodical&gt;&lt;full-title&gt;Journal of medical virology&lt;/full-title&gt;&lt;/periodical&gt;&lt;pages&gt;903-908&lt;/pages&gt;&lt;volume&gt;92&lt;/volume&gt;&lt;number&gt;7&lt;/number&gt;&lt;dates&gt;&lt;year&gt;2020&lt;/year&gt;&lt;/dates&gt;&lt;isbn&gt;0146-6615&lt;/isbn&gt;&lt;urls&gt;&lt;/urls&gt;&lt;/record&gt;&lt;/Cite&gt;&lt;/EndNote&gt;</w:instrText>
      </w:r>
      <w:r w:rsidR="00F83489" w:rsidRPr="003B686F">
        <w:rPr>
          <w:rFonts w:asciiTheme="majorBidi" w:hAnsiTheme="majorBidi" w:cstheme="majorBidi"/>
          <w:sz w:val="24"/>
          <w:szCs w:val="24"/>
          <w:lang w:bidi="fa-IR"/>
        </w:rPr>
        <w:fldChar w:fldCharType="separate"/>
      </w:r>
      <w:r w:rsidR="00F83489" w:rsidRPr="003B686F">
        <w:rPr>
          <w:rFonts w:asciiTheme="majorBidi" w:hAnsiTheme="majorBidi" w:cstheme="majorBidi"/>
          <w:noProof/>
          <w:sz w:val="24"/>
          <w:szCs w:val="24"/>
          <w:lang w:bidi="fa-IR"/>
        </w:rPr>
        <w:t>(</w:t>
      </w:r>
      <w:r w:rsidR="00F83489" w:rsidRPr="00934B19">
        <w:rPr>
          <w:rFonts w:asciiTheme="majorBidi" w:hAnsiTheme="majorBidi" w:cstheme="majorBidi"/>
          <w:noProof/>
          <w:sz w:val="24"/>
          <w:szCs w:val="24"/>
          <w:lang w:bidi="fa-IR"/>
        </w:rPr>
        <w:t>32</w:t>
      </w:r>
      <w:r w:rsidR="00F83489" w:rsidRPr="003B686F">
        <w:rPr>
          <w:rFonts w:asciiTheme="majorBidi" w:hAnsiTheme="majorBidi" w:cstheme="majorBidi"/>
          <w:noProof/>
          <w:sz w:val="24"/>
          <w:szCs w:val="24"/>
          <w:lang w:bidi="fa-IR"/>
        </w:rPr>
        <w:t xml:space="preserve">, </w:t>
      </w:r>
      <w:r w:rsidR="00F83489" w:rsidRPr="00934B19">
        <w:rPr>
          <w:rFonts w:asciiTheme="majorBidi" w:hAnsiTheme="majorBidi" w:cstheme="majorBidi"/>
          <w:noProof/>
          <w:sz w:val="24"/>
          <w:szCs w:val="24"/>
          <w:lang w:bidi="fa-IR"/>
        </w:rPr>
        <w:t>33</w:t>
      </w:r>
      <w:r w:rsidR="00F83489" w:rsidRPr="003B686F">
        <w:rPr>
          <w:rFonts w:asciiTheme="majorBidi" w:hAnsiTheme="majorBidi" w:cstheme="majorBidi"/>
          <w:noProof/>
          <w:sz w:val="24"/>
          <w:szCs w:val="24"/>
          <w:lang w:bidi="fa-IR"/>
        </w:rPr>
        <w:t>)</w:t>
      </w:r>
      <w:r w:rsidR="00F83489"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Detecting viral RNA outside the respiratory tract does not necessarily indicate presence of viable viruses, and the diagnostic significance of detecting this virus outside the respiratory tract is unclear</w:t>
      </w:r>
      <w:r w:rsidR="00D540C7">
        <w:rPr>
          <w:rFonts w:asciiTheme="majorBidi" w:hAnsiTheme="majorBidi" w:cstheme="majorBidi"/>
          <w:sz w:val="24"/>
          <w:szCs w:val="24"/>
          <w:lang w:bidi="fa-IR"/>
        </w:rPr>
        <w:t xml:space="preserve"> </w:t>
      </w:r>
      <w:r w:rsidR="00960CB2" w:rsidRPr="003B686F">
        <w:rPr>
          <w:rFonts w:asciiTheme="majorBidi" w:hAnsiTheme="majorBidi" w:cstheme="majorBidi"/>
          <w:sz w:val="24"/>
          <w:szCs w:val="24"/>
          <w:lang w:bidi="fa-IR"/>
        </w:rPr>
        <w:fldChar w:fldCharType="begin"/>
      </w:r>
      <w:r w:rsidR="00960CB2" w:rsidRPr="003B686F">
        <w:rPr>
          <w:rFonts w:asciiTheme="majorBidi" w:hAnsiTheme="majorBidi" w:cstheme="majorBidi"/>
          <w:sz w:val="24"/>
          <w:szCs w:val="24"/>
          <w:lang w:bidi="fa-IR"/>
        </w:rPr>
        <w:instrText xml:space="preserve"> ADDIN EN.CITE &lt;EndNote&gt;&lt;Cite&gt;&lt;Author&gt;Holshue&lt;/Author&gt;&lt;Year&gt;2020&lt;/Year&gt;&lt;RecNum&gt;115&lt;/RecNum&gt;&lt;DisplayText&gt;(34)&lt;/DisplayText&gt;&lt;record&gt;&lt;rec-number&gt;115&lt;/rec-number&gt;&lt;foreign-keys&gt;&lt;key app="EN" db-id="tt25dpsru9aeage2sd8v0t2y2zx2rrd2f9z5" timestamp="1709270258"&gt;115&lt;/key&gt;&lt;/foreign-keys&gt;&lt;ref-type name="Journal Article"&gt;17&lt;/ref-type&gt;&lt;contributors&gt;&lt;authors&gt;&lt;author&gt;Holshue, Michelle L&lt;/author&gt;&lt;author&gt;DeBolt, Chas&lt;/author&gt;&lt;author&gt;Lindquist, Scott&lt;/author&gt;&lt;author&gt;Lofy, Kathy H&lt;/author&gt;&lt;author&gt;Wiesman, John&lt;/author&gt;&lt;author&gt;Bruce, Hollianne&lt;/author&gt;&lt;author&gt;Spitters, Christopher&lt;/author&gt;&lt;author&gt;Ericson, Keith&lt;/author&gt;&lt;author&gt;Wilkerson, Sara&lt;/author&gt;&lt;author&gt;Tural, Ahmet&lt;/author&gt;&lt;/authors&gt;&lt;/contributors&gt;&lt;titles&gt;&lt;title&gt;First case of 2019 novel coronavirus in the United States&lt;/title&gt;&lt;secondary-title&gt;New England journal of medicine&lt;/secondary-title&gt;&lt;/titles&gt;&lt;periodical&gt;&lt;full-title&gt;New England journal of medicine&lt;/full-title&gt;&lt;/periodical&gt;&lt;pages&gt;929-936&lt;/pages&gt;&lt;volume&gt;382&lt;/volume&gt;&lt;number&gt;10&lt;/number&gt;&lt;dates&gt;&lt;year&gt;2020&lt;/year&gt;&lt;/dates&gt;&lt;isbn&gt;0028-4793&lt;/isbn&gt;&lt;urls&gt;&lt;/urls&gt;&lt;/record&gt;&lt;/Cite&gt;&lt;/EndNote&gt;</w:instrText>
      </w:r>
      <w:r w:rsidR="00960CB2" w:rsidRPr="003B686F">
        <w:rPr>
          <w:rFonts w:asciiTheme="majorBidi" w:hAnsiTheme="majorBidi" w:cstheme="majorBidi"/>
          <w:sz w:val="24"/>
          <w:szCs w:val="24"/>
          <w:lang w:bidi="fa-IR"/>
        </w:rPr>
        <w:fldChar w:fldCharType="separate"/>
      </w:r>
      <w:r w:rsidR="00960CB2" w:rsidRPr="003B686F">
        <w:rPr>
          <w:rFonts w:asciiTheme="majorBidi" w:hAnsiTheme="majorBidi" w:cstheme="majorBidi"/>
          <w:noProof/>
          <w:sz w:val="24"/>
          <w:szCs w:val="24"/>
          <w:lang w:bidi="fa-IR"/>
        </w:rPr>
        <w:t>(</w:t>
      </w:r>
      <w:r w:rsidR="00960CB2" w:rsidRPr="00934B19">
        <w:rPr>
          <w:rFonts w:asciiTheme="majorBidi" w:hAnsiTheme="majorBidi" w:cstheme="majorBidi"/>
          <w:noProof/>
          <w:sz w:val="24"/>
          <w:szCs w:val="24"/>
          <w:lang w:bidi="fa-IR"/>
        </w:rPr>
        <w:t>34</w:t>
      </w:r>
      <w:r w:rsidR="00960CB2" w:rsidRPr="003B686F">
        <w:rPr>
          <w:rFonts w:asciiTheme="majorBidi" w:hAnsiTheme="majorBidi" w:cstheme="majorBidi"/>
          <w:noProof/>
          <w:sz w:val="24"/>
          <w:szCs w:val="24"/>
          <w:lang w:bidi="fa-IR"/>
        </w:rPr>
        <w:t>)</w:t>
      </w:r>
      <w:r w:rsidR="00960CB2"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Since patients experience pneumonia symptoms in early stages of infection</w:t>
      </w:r>
      <w:r w:rsidR="00D540C7">
        <w:rPr>
          <w:rFonts w:asciiTheme="majorBidi" w:hAnsiTheme="majorBidi" w:cstheme="majorBidi"/>
          <w:sz w:val="24"/>
          <w:szCs w:val="24"/>
          <w:lang w:bidi="fa-IR"/>
        </w:rPr>
        <w:t xml:space="preserve"> </w:t>
      </w:r>
      <w:r w:rsidR="00AF7B3B" w:rsidRPr="003B686F">
        <w:rPr>
          <w:rFonts w:asciiTheme="majorBidi" w:hAnsiTheme="majorBidi" w:cstheme="majorBidi"/>
          <w:sz w:val="24"/>
          <w:szCs w:val="24"/>
          <w:lang w:bidi="fa-IR"/>
        </w:rPr>
        <w:fldChar w:fldCharType="begin"/>
      </w:r>
      <w:r w:rsidR="00AF7B3B" w:rsidRPr="003B686F">
        <w:rPr>
          <w:rFonts w:asciiTheme="majorBidi" w:hAnsiTheme="majorBidi" w:cstheme="majorBidi"/>
          <w:sz w:val="24"/>
          <w:szCs w:val="24"/>
          <w:lang w:bidi="fa-IR"/>
        </w:rPr>
        <w:instrText xml:space="preserve"> ADDIN EN.CITE &lt;EndNote&gt;&lt;Cite&gt;&lt;Author&gt;Li&lt;/Author&gt;&lt;Year&gt;2020&lt;/Year&gt;&lt;RecNum&gt;116&lt;/RecNum&gt;&lt;DisplayText&gt;(35)&lt;/DisplayText&gt;&lt;record&gt;&lt;rec-number&gt;116&lt;/rec-number&gt;&lt;foreign-keys&gt;&lt;key app="EN" db-id="tt25dpsru9aeage2sd8v0t2y2zx2rrd2f9z5" timestamp="1709270281"&gt;116&lt;/key&gt;&lt;/foreign-keys&gt;&lt;ref-type name="Journal Article"&gt;17&lt;/ref-type&gt;&lt;contributors&gt;&lt;authors&gt;&lt;author&gt;Li, Rui-Lin&lt;/author&gt;&lt;author&gt;Chu, Shu-Guang&lt;/author&gt;&lt;author&gt;Luo, Yu&lt;/author&gt;&lt;author&gt;Huang, Zhen-Hao&lt;/author&gt;&lt;author&gt;Hao, Ying&lt;/author&gt;&lt;author&gt;Fan, Cheng-Hui&lt;/author&gt;&lt;/authors&gt;&lt;/contributors&gt;&lt;titles&gt;&lt;title&gt;Atypical presentation of SARS-CoV-2 infection: a case report&lt;/title&gt;&lt;secondary-title&gt;World Journal of Clinical Cases&lt;/secondary-title&gt;&lt;/titles&gt;&lt;periodical&gt;&lt;full-title&gt;World Journal of Clinical Cases&lt;/full-title&gt;&lt;/periodical&gt;&lt;pages&gt;1265&lt;/pages&gt;&lt;volume&gt;8&lt;/volume&gt;&lt;number&gt;7&lt;/number&gt;&lt;dates&gt;&lt;year&gt;2020&lt;/year&gt;&lt;/dates&gt;&lt;urls&gt;&lt;/urls&gt;&lt;/record&gt;&lt;/Cite&gt;&lt;/EndNote&gt;</w:instrText>
      </w:r>
      <w:r w:rsidR="00AF7B3B" w:rsidRPr="003B686F">
        <w:rPr>
          <w:rFonts w:asciiTheme="majorBidi" w:hAnsiTheme="majorBidi" w:cstheme="majorBidi"/>
          <w:sz w:val="24"/>
          <w:szCs w:val="24"/>
          <w:lang w:bidi="fa-IR"/>
        </w:rPr>
        <w:fldChar w:fldCharType="separate"/>
      </w:r>
      <w:r w:rsidR="00AF7B3B" w:rsidRPr="003B686F">
        <w:rPr>
          <w:rFonts w:asciiTheme="majorBidi" w:hAnsiTheme="majorBidi" w:cstheme="majorBidi"/>
          <w:noProof/>
          <w:sz w:val="24"/>
          <w:szCs w:val="24"/>
          <w:lang w:bidi="fa-IR"/>
        </w:rPr>
        <w:t>(</w:t>
      </w:r>
      <w:r w:rsidR="00AF7B3B" w:rsidRPr="00934B19">
        <w:rPr>
          <w:rFonts w:asciiTheme="majorBidi" w:hAnsiTheme="majorBidi" w:cstheme="majorBidi"/>
          <w:noProof/>
          <w:sz w:val="24"/>
          <w:szCs w:val="24"/>
          <w:lang w:bidi="fa-IR"/>
        </w:rPr>
        <w:t>35</w:t>
      </w:r>
      <w:r w:rsidR="00AF7B3B" w:rsidRPr="003B686F">
        <w:rPr>
          <w:rFonts w:asciiTheme="majorBidi" w:hAnsiTheme="majorBidi" w:cstheme="majorBidi"/>
          <w:noProof/>
          <w:sz w:val="24"/>
          <w:szCs w:val="24"/>
          <w:lang w:bidi="fa-IR"/>
        </w:rPr>
        <w:t>)</w:t>
      </w:r>
      <w:r w:rsidR="00AF7B3B"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CT chest scans have higher sensitivity for diagnosing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infection compared to RT-qPCR</w:t>
      </w:r>
      <w:r w:rsidR="00AC6DA6" w:rsidRPr="003B686F">
        <w:rPr>
          <w:rFonts w:asciiTheme="majorBidi" w:hAnsiTheme="majorBidi" w:cstheme="majorBidi"/>
          <w:sz w:val="24"/>
          <w:szCs w:val="24"/>
          <w:lang w:bidi="fa-IR"/>
        </w:rPr>
        <w:fldChar w:fldCharType="begin"/>
      </w:r>
      <w:r w:rsidR="00AC6DA6" w:rsidRPr="003B686F">
        <w:rPr>
          <w:rFonts w:asciiTheme="majorBidi" w:hAnsiTheme="majorBidi" w:cstheme="majorBidi"/>
          <w:sz w:val="24"/>
          <w:szCs w:val="24"/>
          <w:lang w:bidi="fa-IR"/>
        </w:rPr>
        <w:instrText xml:space="preserve"> ADDIN EN.CITE &lt;EndNote&gt;&lt;Cite&gt;&lt;Author&gt;Al-Tawfiq&lt;/Author&gt;&lt;Year&gt;2020&lt;/Year&gt;&lt;RecNum&gt;117&lt;/RecNum&gt;&lt;DisplayText&gt;(36)&lt;/DisplayText&gt;&lt;record&gt;&lt;rec-number&gt;117&lt;/rec-number&gt;&lt;foreign-keys&gt;&lt;key app="EN" db-id="tt25dpsru9aeage2sd8v0t2y2zx2rrd2f9z5" timestamp="1709270307"&gt;117&lt;/key&gt;&lt;/foreign-keys&gt;&lt;ref-type name="Journal Article"&gt;17&lt;/ref-type&gt;&lt;contributors&gt;&lt;authors&gt;&lt;author&gt;Al-Tawfiq, Jaffar A&lt;/author&gt;&lt;author&gt;Memish, Ziad A&lt;/author&gt;&lt;/authors&gt;&lt;/contributors&gt;&lt;titles&gt;&lt;title&gt;Diagnosis of SARS-CoV-2 infection based on CT scan vs. RT-PCR: reflecting on experience from MERS-CoV&lt;/title&gt;&lt;/titles&gt;&lt;dates&gt;&lt;year&gt;2020&lt;/year&gt;&lt;/dates&gt;&lt;urls&gt;&lt;/urls&gt;&lt;/record&gt;&lt;/Cite&gt;&lt;/EndNote&gt;</w:instrText>
      </w:r>
      <w:r w:rsidR="00AC6DA6" w:rsidRPr="003B686F">
        <w:rPr>
          <w:rFonts w:asciiTheme="majorBidi" w:hAnsiTheme="majorBidi" w:cstheme="majorBidi"/>
          <w:sz w:val="24"/>
          <w:szCs w:val="24"/>
          <w:lang w:bidi="fa-IR"/>
        </w:rPr>
        <w:fldChar w:fldCharType="separate"/>
      </w:r>
      <w:r w:rsidR="00AC6DA6" w:rsidRPr="003B686F">
        <w:rPr>
          <w:rFonts w:asciiTheme="majorBidi" w:hAnsiTheme="majorBidi" w:cstheme="majorBidi"/>
          <w:noProof/>
          <w:sz w:val="24"/>
          <w:szCs w:val="24"/>
          <w:lang w:bidi="fa-IR"/>
        </w:rPr>
        <w:t>(</w:t>
      </w:r>
      <w:r w:rsidR="00AC6DA6" w:rsidRPr="00934B19">
        <w:rPr>
          <w:rFonts w:asciiTheme="majorBidi" w:hAnsiTheme="majorBidi" w:cstheme="majorBidi"/>
          <w:noProof/>
          <w:sz w:val="24"/>
          <w:szCs w:val="24"/>
          <w:lang w:bidi="fa-IR"/>
        </w:rPr>
        <w:t>36</w:t>
      </w:r>
      <w:r w:rsidR="00AC6DA6" w:rsidRPr="003B686F">
        <w:rPr>
          <w:rFonts w:asciiTheme="majorBidi" w:hAnsiTheme="majorBidi" w:cstheme="majorBidi"/>
          <w:noProof/>
          <w:sz w:val="24"/>
          <w:szCs w:val="24"/>
          <w:lang w:bidi="fa-IR"/>
        </w:rPr>
        <w:t>)</w:t>
      </w:r>
      <w:r w:rsidR="00AC6DA6"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To diagnose current infection or past exposure to SARS-CoV-</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IgM and IgG antibodies are evaluated</w:t>
      </w:r>
      <w:r w:rsidR="00D540C7">
        <w:rPr>
          <w:rFonts w:asciiTheme="majorBidi" w:hAnsiTheme="majorBidi" w:cstheme="majorBidi"/>
          <w:sz w:val="24"/>
          <w:szCs w:val="24"/>
          <w:lang w:bidi="fa-IR"/>
        </w:rPr>
        <w:t xml:space="preserve"> </w:t>
      </w:r>
      <w:r w:rsidR="006B33E4" w:rsidRPr="003B686F">
        <w:rPr>
          <w:rFonts w:asciiTheme="majorBidi" w:hAnsiTheme="majorBidi" w:cstheme="majorBidi"/>
          <w:sz w:val="24"/>
          <w:szCs w:val="24"/>
          <w:lang w:bidi="fa-IR"/>
        </w:rPr>
        <w:fldChar w:fldCharType="begin"/>
      </w:r>
      <w:r w:rsidR="006B33E4" w:rsidRPr="003B686F">
        <w:rPr>
          <w:rFonts w:asciiTheme="majorBidi" w:hAnsiTheme="majorBidi" w:cstheme="majorBidi"/>
          <w:sz w:val="24"/>
          <w:szCs w:val="24"/>
          <w:lang w:bidi="fa-IR"/>
        </w:rPr>
        <w:instrText xml:space="preserve"> ADDIN EN.CITE &lt;EndNote&gt;&lt;Cite&gt;&lt;Author&gt;Li&lt;/Author&gt;&lt;Year&gt;2020&lt;/Year&gt;&lt;RecNum&gt;118&lt;/RecNum&gt;&lt;DisplayText&gt;(37)&lt;/DisplayText&gt;&lt;record&gt;&lt;rec-number&gt;118&lt;/rec-number&gt;&lt;foreign-keys&gt;&lt;key app="EN" db-id="tt25dpsru9aeage2sd8v0t2y2zx2rrd2f9z5" timestamp="1709270331"&gt;118&lt;/key&gt;&lt;/foreign-keys&gt;&lt;ref-type name="Journal Article"&gt;17&lt;/ref-type&gt;&lt;contributors&gt;&lt;authors&gt;&lt;author&gt;Li, Zhengtu&lt;/author&gt;&lt;author&gt;Yi, Yongxiang&lt;/author&gt;&lt;author&gt;Luo, Xiaomei&lt;/author&gt;&lt;author&gt;Xiong, Nian&lt;/author&gt;&lt;author&gt;Liu, Yang&lt;/author&gt;&lt;author&gt;Li, Shaoqiang&lt;/author&gt;&lt;author&gt;Sun, Ruilin&lt;/author&gt;&lt;author&gt;Wang, Yanqun&lt;/author&gt;&lt;author&gt;Hu, Bicheng&lt;/author&gt;&lt;author&gt;Chen, Wei&lt;/author&gt;&lt;/authors&gt;&lt;/contributors&gt;&lt;titles&gt;&lt;title&gt;Development and clinical application of a rapid IgM</w:instrText>
      </w:r>
      <w:r w:rsidR="006B33E4" w:rsidRPr="003B686F">
        <w:rPr>
          <w:rFonts w:ascii="Cambria Math" w:hAnsi="Cambria Math" w:cs="Cambria Math"/>
          <w:sz w:val="24"/>
          <w:szCs w:val="24"/>
          <w:lang w:bidi="fa-IR"/>
        </w:rPr>
        <w:instrText>‐</w:instrText>
      </w:r>
      <w:r w:rsidR="006B33E4" w:rsidRPr="003B686F">
        <w:rPr>
          <w:rFonts w:asciiTheme="majorBidi" w:hAnsiTheme="majorBidi" w:cstheme="majorBidi"/>
          <w:sz w:val="24"/>
          <w:szCs w:val="24"/>
          <w:lang w:bidi="fa-IR"/>
        </w:rPr>
        <w:instrText>IgG combined antibody test for SARS</w:instrText>
      </w:r>
      <w:r w:rsidR="006B33E4" w:rsidRPr="003B686F">
        <w:rPr>
          <w:rFonts w:ascii="Cambria Math" w:hAnsi="Cambria Math" w:cs="Cambria Math"/>
          <w:sz w:val="24"/>
          <w:szCs w:val="24"/>
          <w:lang w:bidi="fa-IR"/>
        </w:rPr>
        <w:instrText>‐</w:instrText>
      </w:r>
      <w:r w:rsidR="006B33E4" w:rsidRPr="003B686F">
        <w:rPr>
          <w:rFonts w:asciiTheme="majorBidi" w:hAnsiTheme="majorBidi" w:cstheme="majorBidi"/>
          <w:sz w:val="24"/>
          <w:szCs w:val="24"/>
          <w:lang w:bidi="fa-IR"/>
        </w:rPr>
        <w:instrText>CoV</w:instrText>
      </w:r>
      <w:r w:rsidR="006B33E4" w:rsidRPr="003B686F">
        <w:rPr>
          <w:rFonts w:ascii="Cambria Math" w:hAnsi="Cambria Math" w:cs="Cambria Math"/>
          <w:sz w:val="24"/>
          <w:szCs w:val="24"/>
          <w:lang w:bidi="fa-IR"/>
        </w:rPr>
        <w:instrText>‐</w:instrText>
      </w:r>
      <w:r w:rsidR="006B33E4" w:rsidRPr="003B686F">
        <w:rPr>
          <w:rFonts w:asciiTheme="majorBidi" w:hAnsiTheme="majorBidi" w:cstheme="majorBidi"/>
          <w:sz w:val="24"/>
          <w:szCs w:val="24"/>
          <w:lang w:bidi="fa-IR"/>
        </w:rPr>
        <w:instrText>2 infection diagnosis&lt;/title&gt;&lt;secondary-title&gt;Journal of medical virology&lt;/secondary-title&gt;&lt;/titles&gt;&lt;periodical&gt;&lt;full-title&gt;Journal of medical virology&lt;/full-title&gt;&lt;/periodical&gt;&lt;pages&gt;1518-1524&lt;/pages&gt;&lt;volume&gt;92&lt;/volume&gt;&lt;number&gt;9&lt;/number&gt;&lt;dates&gt;&lt;year&gt;2020&lt;/year&gt;&lt;/dates&gt;&lt;isbn&gt;0146-6615&lt;/isbn&gt;&lt;urls&gt;&lt;/urls&gt;&lt;/record&gt;&lt;/Cite&gt;&lt;/EndNote&gt;</w:instrText>
      </w:r>
      <w:r w:rsidR="006B33E4" w:rsidRPr="003B686F">
        <w:rPr>
          <w:rFonts w:asciiTheme="majorBidi" w:hAnsiTheme="majorBidi" w:cstheme="majorBidi"/>
          <w:sz w:val="24"/>
          <w:szCs w:val="24"/>
          <w:lang w:bidi="fa-IR"/>
        </w:rPr>
        <w:fldChar w:fldCharType="separate"/>
      </w:r>
      <w:r w:rsidR="006B33E4" w:rsidRPr="003B686F">
        <w:rPr>
          <w:rFonts w:asciiTheme="majorBidi" w:hAnsiTheme="majorBidi" w:cstheme="majorBidi"/>
          <w:noProof/>
          <w:sz w:val="24"/>
          <w:szCs w:val="24"/>
          <w:lang w:bidi="fa-IR"/>
        </w:rPr>
        <w:t>(</w:t>
      </w:r>
      <w:r w:rsidR="006B33E4" w:rsidRPr="00934B19">
        <w:rPr>
          <w:rFonts w:asciiTheme="majorBidi" w:hAnsiTheme="majorBidi" w:cstheme="majorBidi"/>
          <w:noProof/>
          <w:sz w:val="24"/>
          <w:szCs w:val="24"/>
          <w:lang w:bidi="fa-IR"/>
        </w:rPr>
        <w:t>37</w:t>
      </w:r>
      <w:r w:rsidR="006B33E4" w:rsidRPr="003B686F">
        <w:rPr>
          <w:rFonts w:asciiTheme="majorBidi" w:hAnsiTheme="majorBidi" w:cstheme="majorBidi"/>
          <w:noProof/>
          <w:sz w:val="24"/>
          <w:szCs w:val="24"/>
          <w:lang w:bidi="fa-IR"/>
        </w:rPr>
        <w:t>)</w:t>
      </w:r>
      <w:r w:rsidR="006B33E4"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Individuals with mild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symptoms were found to have virus-specific memory T cells, B cells, specific IgG antibodies and neutralizing plasma against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three months after symptom onset</w:t>
      </w:r>
      <w:r w:rsidR="00D540C7">
        <w:rPr>
          <w:rFonts w:asciiTheme="majorBidi" w:hAnsiTheme="majorBidi" w:cstheme="majorBidi"/>
          <w:sz w:val="24"/>
          <w:szCs w:val="24"/>
          <w:lang w:bidi="fa-IR"/>
        </w:rPr>
        <w:t xml:space="preserve"> </w:t>
      </w:r>
      <w:r w:rsidR="006B33E4" w:rsidRPr="003B686F">
        <w:rPr>
          <w:rFonts w:asciiTheme="majorBidi" w:hAnsiTheme="majorBidi" w:cstheme="majorBidi"/>
          <w:sz w:val="24"/>
          <w:szCs w:val="24"/>
          <w:lang w:bidi="fa-IR"/>
        </w:rPr>
        <w:fldChar w:fldCharType="begin"/>
      </w:r>
      <w:r w:rsidR="006B33E4" w:rsidRPr="003B686F">
        <w:rPr>
          <w:rFonts w:asciiTheme="majorBidi" w:hAnsiTheme="majorBidi" w:cstheme="majorBidi"/>
          <w:sz w:val="24"/>
          <w:szCs w:val="24"/>
          <w:lang w:bidi="fa-IR"/>
        </w:rPr>
        <w:instrText xml:space="preserve"> ADDIN EN.CITE &lt;EndNote&gt;&lt;Cite&gt;&lt;Author&gt;Rodda&lt;/Author&gt;&lt;Year&gt;2021&lt;/Year&gt;&lt;RecNum&gt;119&lt;/RecNum&gt;&lt;DisplayText&gt;(38)&lt;/DisplayText&gt;&lt;record&gt;&lt;rec-number&gt;119&lt;/rec-number&gt;&lt;foreign-keys&gt;&lt;key app="EN" db-id="tt25dpsru9aeage2sd8v0t2y2zx2rrd2f9z5" timestamp="1709270361"&gt;119&lt;/key&gt;&lt;/foreign-keys&gt;&lt;ref-type name="Journal Article"&gt;17&lt;/ref-type&gt;&lt;contributors&gt;&lt;authors&gt;&lt;author&gt;Rodda, Lauren B&lt;/author&gt;&lt;author&gt;Netland, Jason&lt;/author&gt;&lt;author&gt;Shehata, Laila&lt;/author&gt;&lt;author&gt;Pruner, Kurt B&lt;/author&gt;&lt;author&gt;Morawski, Peter A&lt;/author&gt;&lt;author&gt;Thouvenel, Christopher D&lt;/author&gt;&lt;author&gt;Takehara, Kennidy K&lt;/author&gt;&lt;author&gt;Eggenberger, Julie&lt;/author&gt;&lt;author&gt;Hemann, Emily A&lt;/author&gt;&lt;author&gt;Waterman, Hayley R&lt;/author&gt;&lt;/authors&gt;&lt;/contributors&gt;&lt;titles&gt;&lt;title&gt;Functional SARS-CoV-2-specific immune memory persists after mild COVID-19&lt;/title&gt;&lt;secondary-title&gt;Cell&lt;/secondary-title&gt;&lt;/titles&gt;&lt;periodical&gt;&lt;full-title&gt;Cell&lt;/full-title&gt;&lt;/periodical&gt;&lt;pages&gt;169-183. e17&lt;/pages&gt;&lt;volume&gt;184&lt;/volume&gt;&lt;number&gt;1&lt;/number&gt;&lt;dates&gt;&lt;year&gt;2021&lt;/year&gt;&lt;/dates&gt;&lt;isbn&gt;0092-8674&lt;/isbn&gt;&lt;urls&gt;&lt;/urls&gt;&lt;/record&gt;&lt;/Cite&gt;&lt;/EndNote&gt;</w:instrText>
      </w:r>
      <w:r w:rsidR="006B33E4" w:rsidRPr="003B686F">
        <w:rPr>
          <w:rFonts w:asciiTheme="majorBidi" w:hAnsiTheme="majorBidi" w:cstheme="majorBidi"/>
          <w:sz w:val="24"/>
          <w:szCs w:val="24"/>
          <w:lang w:bidi="fa-IR"/>
        </w:rPr>
        <w:fldChar w:fldCharType="separate"/>
      </w:r>
      <w:r w:rsidR="006B33E4" w:rsidRPr="003B686F">
        <w:rPr>
          <w:rFonts w:asciiTheme="majorBidi" w:hAnsiTheme="majorBidi" w:cstheme="majorBidi"/>
          <w:noProof/>
          <w:sz w:val="24"/>
          <w:szCs w:val="24"/>
          <w:lang w:bidi="fa-IR"/>
        </w:rPr>
        <w:t>(</w:t>
      </w:r>
      <w:r w:rsidR="006B33E4" w:rsidRPr="00934B19">
        <w:rPr>
          <w:rFonts w:asciiTheme="majorBidi" w:hAnsiTheme="majorBidi" w:cstheme="majorBidi"/>
          <w:noProof/>
          <w:sz w:val="24"/>
          <w:szCs w:val="24"/>
          <w:lang w:bidi="fa-IR"/>
        </w:rPr>
        <w:t>38</w:t>
      </w:r>
      <w:r w:rsidR="006B33E4" w:rsidRPr="003B686F">
        <w:rPr>
          <w:rFonts w:asciiTheme="majorBidi" w:hAnsiTheme="majorBidi" w:cstheme="majorBidi"/>
          <w:noProof/>
          <w:sz w:val="24"/>
          <w:szCs w:val="24"/>
          <w:lang w:bidi="fa-IR"/>
        </w:rPr>
        <w:t>)</w:t>
      </w:r>
      <w:r w:rsidR="006B33E4"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  </w:t>
      </w:r>
    </w:p>
    <w:p w14:paraId="27F55F74" w14:textId="7EEBE097" w:rsidR="00596C9E" w:rsidRPr="003B686F" w:rsidRDefault="00596C9E"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Severe complications and symptoms from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can occur at any age, including in patients without comorbidities, but most severe cases occur in older patients or those with underlying conditions like cardiovascular disease, diabetes, hypertension, chronic lung disease, cancer (particularly hematological, lung and metastatic), chronic kidney disease, obesity</w:t>
      </w:r>
      <w:r w:rsidR="00D540C7">
        <w:rPr>
          <w:rFonts w:asciiTheme="majorBidi" w:hAnsiTheme="majorBidi" w:cstheme="majorBidi"/>
          <w:sz w:val="24"/>
          <w:szCs w:val="24"/>
          <w:lang w:bidi="fa-IR"/>
        </w:rPr>
        <w:t xml:space="preserve"> </w:t>
      </w:r>
      <w:r w:rsidR="00BD5F38" w:rsidRPr="003B686F">
        <w:rPr>
          <w:rFonts w:asciiTheme="majorBidi" w:hAnsiTheme="majorBidi" w:cstheme="majorBidi"/>
          <w:sz w:val="24"/>
          <w:szCs w:val="24"/>
          <w:lang w:bidi="fa-IR"/>
        </w:rPr>
        <w:fldChar w:fldCharType="begin"/>
      </w:r>
      <w:r w:rsidR="00BD5F38" w:rsidRPr="003B686F">
        <w:rPr>
          <w:rFonts w:asciiTheme="majorBidi" w:hAnsiTheme="majorBidi" w:cstheme="majorBidi"/>
          <w:sz w:val="24"/>
          <w:szCs w:val="24"/>
          <w:lang w:bidi="fa-IR"/>
        </w:rPr>
        <w:instrText xml:space="preserve"> ADDIN EN.CITE &lt;EndNote&gt;&lt;Cite&gt;&lt;Author&gt;McIntosh&lt;/Author&gt;&lt;Year&gt;2020&lt;/Year&gt;&lt;RecNum&gt;120&lt;/RecNum&gt;&lt;DisplayText&gt;(39)&lt;/DisplayText&gt;&lt;record&gt;&lt;rec-number&gt;120&lt;/rec-number&gt;&lt;foreign-keys&gt;&lt;key app="EN" db-id="tt25dpsru9aeage2sd8v0t2y2zx2rrd2f9z5" timestamp="1709270382"&gt;120&lt;/key&gt;&lt;/foreign-keys&gt;&lt;ref-type name="Journal Article"&gt;17&lt;/ref-type&gt;&lt;contributors&gt;&lt;authors&gt;&lt;author&gt;McIntosh, Kenneth&lt;/author&gt;&lt;author&gt;Hirsch, Martin S&lt;/author&gt;&lt;author&gt;Bloom, Allyson&lt;/author&gt;&lt;/authors&gt;&lt;/contributors&gt;&lt;titles&gt;&lt;title&gt;Coronavirus disease 2019 (COVID-19)&lt;/title&gt;&lt;secondary-title&gt;UpToDate Hirsch MS Bloom&lt;/secondary-title&gt;&lt;/titles&gt;&lt;periodical&gt;&lt;full-title&gt;UpToDate Hirsch MS Bloom&lt;/full-title&gt;&lt;/periodical&gt;&lt;pages&gt;873&lt;/pages&gt;&lt;volume&gt;5&lt;/volume&gt;&lt;number&gt;1&lt;/number&gt;&lt;dates&gt;&lt;year&gt;2020&lt;/year&gt;&lt;/dates&gt;&lt;urls&gt;&lt;/urls&gt;&lt;/record&gt;&lt;/Cite&gt;&lt;/EndNote&gt;</w:instrText>
      </w:r>
      <w:r w:rsidR="00BD5F38" w:rsidRPr="003B686F">
        <w:rPr>
          <w:rFonts w:asciiTheme="majorBidi" w:hAnsiTheme="majorBidi" w:cstheme="majorBidi"/>
          <w:sz w:val="24"/>
          <w:szCs w:val="24"/>
          <w:lang w:bidi="fa-IR"/>
        </w:rPr>
        <w:fldChar w:fldCharType="separate"/>
      </w:r>
      <w:r w:rsidR="00BD5F38" w:rsidRPr="003B686F">
        <w:rPr>
          <w:rFonts w:asciiTheme="majorBidi" w:hAnsiTheme="majorBidi" w:cstheme="majorBidi"/>
          <w:noProof/>
          <w:sz w:val="24"/>
          <w:szCs w:val="24"/>
          <w:lang w:bidi="fa-IR"/>
        </w:rPr>
        <w:t>(</w:t>
      </w:r>
      <w:r w:rsidR="00BD5F38" w:rsidRPr="00934B19">
        <w:rPr>
          <w:rFonts w:asciiTheme="majorBidi" w:hAnsiTheme="majorBidi" w:cstheme="majorBidi"/>
          <w:noProof/>
          <w:sz w:val="24"/>
          <w:szCs w:val="24"/>
          <w:lang w:bidi="fa-IR"/>
        </w:rPr>
        <w:t>39</w:t>
      </w:r>
      <w:r w:rsidR="00BD5F38" w:rsidRPr="003B686F">
        <w:rPr>
          <w:rFonts w:asciiTheme="majorBidi" w:hAnsiTheme="majorBidi" w:cstheme="majorBidi"/>
          <w:noProof/>
          <w:sz w:val="24"/>
          <w:szCs w:val="24"/>
          <w:lang w:bidi="fa-IR"/>
        </w:rPr>
        <w:t>)</w:t>
      </w:r>
      <w:r w:rsidR="00BD5F38"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In older patients with comorbidities,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progresses to severe stages in many cases</w:t>
      </w:r>
      <w:r w:rsidR="00D540C7">
        <w:rPr>
          <w:rFonts w:asciiTheme="majorBidi" w:hAnsiTheme="majorBidi" w:cstheme="majorBidi"/>
          <w:sz w:val="24"/>
          <w:szCs w:val="24"/>
          <w:lang w:bidi="fa-IR"/>
        </w:rPr>
        <w:t xml:space="preserve"> </w:t>
      </w:r>
      <w:r w:rsidR="00BD5F38" w:rsidRPr="003B686F">
        <w:rPr>
          <w:rFonts w:asciiTheme="majorBidi" w:hAnsiTheme="majorBidi" w:cstheme="majorBidi"/>
          <w:sz w:val="24"/>
          <w:szCs w:val="24"/>
          <w:lang w:bidi="fa-IR"/>
        </w:rPr>
        <w:fldChar w:fldCharType="begin"/>
      </w:r>
      <w:r w:rsidR="00BD5F38" w:rsidRPr="003B686F">
        <w:rPr>
          <w:rFonts w:asciiTheme="majorBidi" w:hAnsiTheme="majorBidi" w:cstheme="majorBidi"/>
          <w:sz w:val="24"/>
          <w:szCs w:val="24"/>
          <w:lang w:bidi="fa-IR"/>
        </w:rPr>
        <w:instrText xml:space="preserve"> ADDIN EN.CITE &lt;EndNote&gt;&lt;Cite&gt;&lt;Author&gt;McIntosh&lt;/Author&gt;&lt;Year&gt;2020&lt;/Year&gt;&lt;RecNum&gt;120&lt;/RecNum&gt;&lt;DisplayText&gt;(39)&lt;/DisplayText&gt;&lt;record&gt;&lt;rec-number&gt;120&lt;/rec-number&gt;&lt;foreign-keys&gt;&lt;key app="EN" db-id="tt25dpsru9aeage2sd8v0t2y2zx2rrd2f9z5" timestamp="1709270382"&gt;120&lt;/key&gt;&lt;/foreign-keys&gt;&lt;ref-type name="Journal Article"&gt;17&lt;/ref-type&gt;&lt;contributors&gt;&lt;authors&gt;&lt;author&gt;McIntosh, Kenneth&lt;/author&gt;&lt;author&gt;Hirsch, Martin S&lt;/author&gt;&lt;author&gt;Bloom, Allyson&lt;/author&gt;&lt;/authors&gt;&lt;/contributors&gt;&lt;titles&gt;&lt;title&gt;Coronavirus disease 2019 (COVID-19)&lt;/title&gt;&lt;secondary-title&gt;UpToDate Hirsch MS Bloom&lt;/secondary-title&gt;&lt;/titles&gt;&lt;periodical&gt;&lt;full-title&gt;UpToDate Hirsch MS Bloom&lt;/full-title&gt;&lt;/periodical&gt;&lt;pages&gt;873&lt;/pages&gt;&lt;volume&gt;5&lt;/volume&gt;&lt;number&gt;1&lt;/number&gt;&lt;dates&gt;&lt;year&gt;2020&lt;/year&gt;&lt;/dates&gt;&lt;urls&gt;&lt;/urls&gt;&lt;/record&gt;&lt;/Cite&gt;&lt;/EndNote&gt;</w:instrText>
      </w:r>
      <w:r w:rsidR="00BD5F38" w:rsidRPr="003B686F">
        <w:rPr>
          <w:rFonts w:asciiTheme="majorBidi" w:hAnsiTheme="majorBidi" w:cstheme="majorBidi"/>
          <w:sz w:val="24"/>
          <w:szCs w:val="24"/>
          <w:lang w:bidi="fa-IR"/>
        </w:rPr>
        <w:fldChar w:fldCharType="separate"/>
      </w:r>
      <w:r w:rsidR="00BD5F38" w:rsidRPr="003B686F">
        <w:rPr>
          <w:rFonts w:asciiTheme="majorBidi" w:hAnsiTheme="majorBidi" w:cstheme="majorBidi"/>
          <w:noProof/>
          <w:sz w:val="24"/>
          <w:szCs w:val="24"/>
          <w:lang w:bidi="fa-IR"/>
        </w:rPr>
        <w:t>(</w:t>
      </w:r>
      <w:r w:rsidR="00BD5F38" w:rsidRPr="00934B19">
        <w:rPr>
          <w:rFonts w:asciiTheme="majorBidi" w:hAnsiTheme="majorBidi" w:cstheme="majorBidi"/>
          <w:noProof/>
          <w:sz w:val="24"/>
          <w:szCs w:val="24"/>
          <w:lang w:bidi="fa-IR"/>
        </w:rPr>
        <w:t>39</w:t>
      </w:r>
      <w:r w:rsidR="00BD5F38" w:rsidRPr="003B686F">
        <w:rPr>
          <w:rFonts w:asciiTheme="majorBidi" w:hAnsiTheme="majorBidi" w:cstheme="majorBidi"/>
          <w:noProof/>
          <w:sz w:val="24"/>
          <w:szCs w:val="24"/>
          <w:lang w:bidi="fa-IR"/>
        </w:rPr>
        <w:t>)</w:t>
      </w:r>
      <w:r w:rsidR="00BD5F38"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The US Centers for Disease Control has also designated immunosuppressed states and liver disease as risk factors for severe illness</w:t>
      </w:r>
      <w:r w:rsidR="0088437E" w:rsidRPr="003B686F">
        <w:rPr>
          <w:rFonts w:asciiTheme="majorBidi" w:hAnsiTheme="majorBidi" w:cstheme="majorBidi"/>
          <w:sz w:val="24"/>
          <w:szCs w:val="24"/>
          <w:lang w:bidi="fa-IR"/>
        </w:rPr>
        <w:fldChar w:fldCharType="begin"/>
      </w:r>
      <w:r w:rsidR="0088437E" w:rsidRPr="003B686F">
        <w:rPr>
          <w:rFonts w:asciiTheme="majorBidi" w:hAnsiTheme="majorBidi" w:cstheme="majorBidi"/>
          <w:sz w:val="24"/>
          <w:szCs w:val="24"/>
          <w:lang w:bidi="fa-IR"/>
        </w:rPr>
        <w:instrText xml:space="preserve"> ADDIN EN.CITE &lt;EndNote&gt;&lt;Cite&gt;&lt;Author&gt;Helms&lt;/Author&gt;&lt;Year&gt;2020&lt;/Year&gt;&lt;RecNum&gt;121&lt;/RecNum&gt;&lt;DisplayText&gt;(40)&lt;/DisplayText&gt;&lt;record&gt;&lt;rec-number&gt;121&lt;/rec-number&gt;&lt;foreign-keys&gt;&lt;key app="EN" db-id="tt25dpsru9aeage2sd8v0t2y2zx2rrd2f9z5" timestamp="1709270427"&gt;121&lt;/key&gt;&lt;/foreign-keys&gt;&lt;ref-type name="Journal Article"&gt;17&lt;/ref-type&gt;&lt;contributors&gt;&lt;authors&gt;&lt;author&gt;Helms, Julie&lt;/author&gt;&lt;author&gt;Tacquard, Charles&lt;/author&gt;&lt;author&gt;Severac, François&lt;/author&gt;&lt;author&gt;Leonard-Lorant, Ian&lt;/author&gt;&lt;author&gt;Ohana, Mickaël&lt;/author&gt;&lt;author&gt;Delabranche, Xavier&lt;/author&gt;&lt;author&gt;Merdji, Hamid&lt;/author&gt;&lt;author&gt;Clere-Jehl, Raphaël&lt;/author&gt;&lt;author&gt;Schenck, Malika&lt;/author&gt;&lt;author&gt;Fagot Gandet, Florence&lt;/author&gt;&lt;/authors&gt;&lt;/contributors&gt;&lt;titles&gt;&lt;title&gt;High risk of thrombosis in patients with severe SARS-CoV-2 infection: a multicenter prospective cohort study&lt;/title&gt;&lt;secondary-title&gt;Intensive care medicine&lt;/secondary-title&gt;&lt;/titles&gt;&lt;periodical&gt;&lt;full-title&gt;Intensive care medicine&lt;/full-title&gt;&lt;/periodical&gt;&lt;pages&gt;1089-1098&lt;/pages&gt;&lt;volume&gt;46&lt;/volume&gt;&lt;number&gt;6&lt;/number&gt;&lt;dates&gt;&lt;year&gt;2020&lt;/year&gt;&lt;/dates&gt;&lt;isbn&gt;1432-1238&lt;/isbn&gt;&lt;urls&gt;&lt;/urls&gt;&lt;/record&gt;&lt;/Cite&gt;&lt;/EndNote&gt;</w:instrText>
      </w:r>
      <w:r w:rsidR="0088437E" w:rsidRPr="003B686F">
        <w:rPr>
          <w:rFonts w:asciiTheme="majorBidi" w:hAnsiTheme="majorBidi" w:cstheme="majorBidi"/>
          <w:sz w:val="24"/>
          <w:szCs w:val="24"/>
          <w:lang w:bidi="fa-IR"/>
        </w:rPr>
        <w:fldChar w:fldCharType="separate"/>
      </w:r>
      <w:r w:rsidR="0088437E" w:rsidRPr="003B686F">
        <w:rPr>
          <w:rFonts w:asciiTheme="majorBidi" w:hAnsiTheme="majorBidi" w:cstheme="majorBidi"/>
          <w:noProof/>
          <w:sz w:val="24"/>
          <w:szCs w:val="24"/>
          <w:lang w:bidi="fa-IR"/>
        </w:rPr>
        <w:t>(</w:t>
      </w:r>
      <w:r w:rsidR="0088437E" w:rsidRPr="00934B19">
        <w:rPr>
          <w:rFonts w:asciiTheme="majorBidi" w:hAnsiTheme="majorBidi" w:cstheme="majorBidi"/>
          <w:noProof/>
          <w:sz w:val="24"/>
          <w:szCs w:val="24"/>
          <w:lang w:bidi="fa-IR"/>
        </w:rPr>
        <w:t>40</w:t>
      </w:r>
      <w:r w:rsidR="0088437E" w:rsidRPr="003B686F">
        <w:rPr>
          <w:rFonts w:asciiTheme="majorBidi" w:hAnsiTheme="majorBidi" w:cstheme="majorBidi"/>
          <w:noProof/>
          <w:sz w:val="24"/>
          <w:szCs w:val="24"/>
          <w:lang w:bidi="fa-IR"/>
        </w:rPr>
        <w:t>)</w:t>
      </w:r>
      <w:r w:rsidR="0088437E"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however available data on these conditions remain limited.</w:t>
      </w:r>
    </w:p>
    <w:p w14:paraId="74C30212" w14:textId="0DC67BB3" w:rsidR="00D10154" w:rsidRPr="003B686F" w:rsidRDefault="00596C9E"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Given the varied results of studies on the characteristics of hospitalized ICU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patients and factors related to their outcomes, the present study was designed to investigate the demographic characteristics and morbidity and mortality factors of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patients hospitalized in the internal ICU of Imam Reza Hospital in Mashhad, in order to make the necessary arrangements to better manage hospitalized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ICU patients based on the information obtained.</w:t>
      </w:r>
    </w:p>
    <w:p w14:paraId="67051099" w14:textId="32F6BDCD" w:rsidR="00D10154" w:rsidRPr="00934B19" w:rsidRDefault="00D10154" w:rsidP="00934B19">
      <w:pPr>
        <w:pStyle w:val="ListParagraph"/>
        <w:numPr>
          <w:ilvl w:val="0"/>
          <w:numId w:val="3"/>
        </w:numPr>
        <w:spacing w:line="276" w:lineRule="auto"/>
        <w:jc w:val="both"/>
        <w:rPr>
          <w:rFonts w:asciiTheme="majorBidi" w:hAnsiTheme="majorBidi" w:cstheme="majorBidi"/>
          <w:b/>
          <w:bCs/>
          <w:sz w:val="24"/>
          <w:szCs w:val="24"/>
          <w:lang w:bidi="fa-IR"/>
        </w:rPr>
      </w:pPr>
      <w:r w:rsidRPr="00934B19">
        <w:rPr>
          <w:rFonts w:asciiTheme="majorBidi" w:hAnsiTheme="majorBidi" w:cstheme="majorBidi"/>
          <w:b/>
          <w:bCs/>
          <w:sz w:val="24"/>
          <w:szCs w:val="24"/>
          <w:lang w:bidi="fa-IR"/>
        </w:rPr>
        <w:lastRenderedPageBreak/>
        <w:t xml:space="preserve">Method: </w:t>
      </w:r>
    </w:p>
    <w:p w14:paraId="585E45A9" w14:textId="3EA0A6E7" w:rsidR="00D10154" w:rsidRPr="003B686F" w:rsidRDefault="00D10154" w:rsidP="00D540C7">
      <w:pPr>
        <w:spacing w:line="276" w:lineRule="auto"/>
        <w:jc w:val="both"/>
        <w:rPr>
          <w:rFonts w:asciiTheme="majorBidi" w:hAnsiTheme="majorBidi" w:cstheme="majorBidi"/>
          <w:b/>
          <w:bCs/>
          <w:sz w:val="24"/>
          <w:szCs w:val="24"/>
          <w:lang w:bidi="fa-IR"/>
        </w:rPr>
      </w:pPr>
      <w:r w:rsidRPr="003B686F">
        <w:rPr>
          <w:rFonts w:asciiTheme="majorBidi" w:hAnsiTheme="majorBidi" w:cstheme="majorBidi"/>
          <w:b/>
          <w:bCs/>
          <w:sz w:val="24"/>
          <w:szCs w:val="24"/>
          <w:lang w:bidi="fa-IR"/>
        </w:rPr>
        <w:t>Study Implementation Steps:</w:t>
      </w:r>
    </w:p>
    <w:p w14:paraId="510EED45" w14:textId="77777777" w:rsidR="00D540C7" w:rsidRPr="00555F5F" w:rsidRDefault="00D540C7" w:rsidP="00D540C7">
      <w:p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The present study is a cross-sectional study which, </w:t>
      </w:r>
      <w:r>
        <w:rPr>
          <w:rFonts w:asciiTheme="majorBidi" w:hAnsiTheme="majorBidi" w:cstheme="majorBidi"/>
          <w:sz w:val="24"/>
          <w:szCs w:val="24"/>
          <w:lang w:bidi="fa-IR"/>
        </w:rPr>
        <w:t>conducted by</w:t>
      </w:r>
      <w:r w:rsidRPr="00555F5F">
        <w:rPr>
          <w:rFonts w:asciiTheme="majorBidi" w:hAnsiTheme="majorBidi" w:cstheme="majorBidi"/>
          <w:sz w:val="24"/>
          <w:szCs w:val="24"/>
          <w:lang w:bidi="fa-IR"/>
        </w:rPr>
        <w:t xml:space="preserve"> collecting data </w:t>
      </w:r>
      <w:r>
        <w:rPr>
          <w:rFonts w:asciiTheme="majorBidi" w:hAnsiTheme="majorBidi" w:cstheme="majorBidi"/>
          <w:sz w:val="24"/>
          <w:szCs w:val="24"/>
          <w:lang w:bidi="fa-IR"/>
        </w:rPr>
        <w:t xml:space="preserve">the </w:t>
      </w:r>
      <w:r w:rsidRPr="00555F5F">
        <w:rPr>
          <w:rFonts w:asciiTheme="majorBidi" w:hAnsiTheme="majorBidi" w:cstheme="majorBidi"/>
          <w:sz w:val="24"/>
          <w:szCs w:val="24"/>
          <w:lang w:bidi="fa-IR"/>
        </w:rPr>
        <w:t>of patients with a definite diagnosis of COVID-</w:t>
      </w:r>
      <w:r w:rsidRPr="00934B19">
        <w:rPr>
          <w:rFonts w:asciiTheme="majorBidi" w:hAnsiTheme="majorBidi" w:cstheme="majorBidi"/>
          <w:sz w:val="24"/>
          <w:szCs w:val="24"/>
          <w:lang w:bidi="fa-IR"/>
        </w:rPr>
        <w:t>19</w:t>
      </w:r>
      <w:r w:rsidRPr="00555F5F">
        <w:rPr>
          <w:rFonts w:asciiTheme="majorBidi" w:hAnsiTheme="majorBidi" w:cstheme="majorBidi"/>
          <w:sz w:val="24"/>
          <w:szCs w:val="24"/>
          <w:lang w:bidi="fa-IR"/>
        </w:rPr>
        <w:t xml:space="preserve"> based on RT-PCR test hospitalized in the ICU of Imam Reza (AS) Hospital in Mashhad</w:t>
      </w:r>
      <w:r>
        <w:rPr>
          <w:rFonts w:asciiTheme="majorBidi" w:hAnsiTheme="majorBidi" w:cstheme="majorBidi"/>
          <w:sz w:val="24"/>
          <w:szCs w:val="24"/>
          <w:lang w:bidi="fa-IR"/>
        </w:rPr>
        <w:t xml:space="preserve"> University of Medical Sciences, Mashhad, Iran</w:t>
      </w:r>
      <w:r w:rsidRPr="00555F5F">
        <w:rPr>
          <w:rFonts w:asciiTheme="majorBidi" w:hAnsiTheme="majorBidi" w:cstheme="majorBidi"/>
          <w:sz w:val="24"/>
          <w:szCs w:val="24"/>
          <w:lang w:bidi="fa-IR"/>
        </w:rPr>
        <w:t xml:space="preserve">. Patients who were directly transferred from the emergency department to the ICU or were transferred to the ICU within the first </w:t>
      </w:r>
      <w:r w:rsidRPr="00934B19">
        <w:rPr>
          <w:rFonts w:asciiTheme="majorBidi" w:hAnsiTheme="majorBidi" w:cstheme="majorBidi"/>
          <w:sz w:val="24"/>
          <w:szCs w:val="24"/>
          <w:lang w:bidi="fa-IR"/>
        </w:rPr>
        <w:t>72</w:t>
      </w:r>
      <w:r w:rsidRPr="00555F5F">
        <w:rPr>
          <w:rFonts w:asciiTheme="majorBidi" w:hAnsiTheme="majorBidi" w:cstheme="majorBidi"/>
          <w:sz w:val="24"/>
          <w:szCs w:val="24"/>
          <w:lang w:bidi="fa-IR"/>
        </w:rPr>
        <w:t xml:space="preserve"> hours of hospitalization in the wards were included in the study. </w:t>
      </w:r>
    </w:p>
    <w:p w14:paraId="44B13F6A" w14:textId="77777777" w:rsidR="00D540C7" w:rsidRPr="00555F5F" w:rsidRDefault="00D540C7" w:rsidP="00D540C7">
      <w:p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The study population included individuals whose files were registered at Imam Reza Hospital in Mashhad and who were diagnosed with COVID-</w:t>
      </w:r>
      <w:r w:rsidRPr="00934B19">
        <w:rPr>
          <w:rFonts w:asciiTheme="majorBidi" w:hAnsiTheme="majorBidi" w:cstheme="majorBidi"/>
          <w:sz w:val="24"/>
          <w:szCs w:val="24"/>
          <w:lang w:bidi="fa-IR"/>
        </w:rPr>
        <w:t>19</w:t>
      </w:r>
      <w:r w:rsidRPr="00555F5F">
        <w:rPr>
          <w:rFonts w:asciiTheme="majorBidi" w:hAnsiTheme="majorBidi" w:cstheme="majorBidi"/>
          <w:sz w:val="24"/>
          <w:szCs w:val="24"/>
          <w:lang w:bidi="fa-IR"/>
        </w:rPr>
        <w:t xml:space="preserve"> based on RT-PCR test. However, it should be noted that in the early onset of the disease, PCR test was not available for all patients and patients were diagnosed based on CT scan and clinical symptoms.  </w:t>
      </w:r>
    </w:p>
    <w:p w14:paraId="5EDAAD0F" w14:textId="77777777" w:rsidR="00D540C7" w:rsidRPr="00555F5F" w:rsidRDefault="00D540C7" w:rsidP="00D540C7">
      <w:p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Sampling was performed as a census; for this purpose, files of patients admitted to Imam Reza (AS) Hospital in Mashhad from April </w:t>
      </w:r>
      <w:r w:rsidRPr="00934B19">
        <w:rPr>
          <w:rFonts w:asciiTheme="majorBidi" w:hAnsiTheme="majorBidi" w:cstheme="majorBidi"/>
          <w:sz w:val="24"/>
          <w:szCs w:val="24"/>
          <w:lang w:bidi="fa-IR"/>
        </w:rPr>
        <w:t>1</w:t>
      </w:r>
      <w:r w:rsidRPr="00555F5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2020</w:t>
      </w:r>
      <w:r w:rsidRPr="00555F5F">
        <w:rPr>
          <w:rFonts w:asciiTheme="majorBidi" w:hAnsiTheme="majorBidi" w:cstheme="majorBidi"/>
          <w:sz w:val="24"/>
          <w:szCs w:val="24"/>
          <w:lang w:bidi="fa-IR"/>
        </w:rPr>
        <w:t xml:space="preserve"> to September </w:t>
      </w:r>
      <w:r w:rsidRPr="00934B19">
        <w:rPr>
          <w:rFonts w:asciiTheme="majorBidi" w:hAnsiTheme="majorBidi" w:cstheme="majorBidi"/>
          <w:sz w:val="24"/>
          <w:szCs w:val="24"/>
          <w:lang w:bidi="fa-IR"/>
        </w:rPr>
        <w:t>22</w:t>
      </w:r>
      <w:r w:rsidRPr="00555F5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2021</w:t>
      </w:r>
      <w:r w:rsidRPr="00555F5F">
        <w:rPr>
          <w:rFonts w:asciiTheme="majorBidi" w:hAnsiTheme="majorBidi" w:cstheme="majorBidi"/>
          <w:sz w:val="24"/>
          <w:szCs w:val="24"/>
          <w:lang w:bidi="fa-IR"/>
        </w:rPr>
        <w:t xml:space="preserve"> were studied and the required information was extracted.</w:t>
      </w:r>
    </w:p>
    <w:p w14:paraId="062DF357" w14:textId="77777777" w:rsidR="00D540C7" w:rsidRPr="00555F5F" w:rsidRDefault="00D540C7" w:rsidP="00D540C7">
      <w:p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Information recorded and evaluated in this study included: </w:t>
      </w:r>
    </w:p>
    <w:p w14:paraId="2BDD10BF" w14:textId="77777777" w:rsidR="00D540C7" w:rsidRPr="00555F5F" w:rsidRDefault="00D540C7" w:rsidP="00D540C7">
      <w:pPr>
        <w:pStyle w:val="ListParagraph"/>
        <w:numPr>
          <w:ilvl w:val="0"/>
          <w:numId w:val="1"/>
        </w:num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Demographic questionnaire including: gender, age, admission date, discharge date, length of stay, interval between onset of symptoms and referral to hospital, outcome of hospitalization (whether hospitalization led to death), underlying diseases (such as diabetes, hypertension, cardiovascular diseases, pulmonary diseases, malignancies, liver diseases, renal diseases, HIV, autoimmune diseases, history of organ transplantation, hematological diseases, rheumatological diseases, obesity based on BMI over </w:t>
      </w:r>
      <w:r w:rsidRPr="00934B19">
        <w:rPr>
          <w:rFonts w:asciiTheme="majorBidi" w:hAnsiTheme="majorBidi" w:cstheme="majorBidi"/>
          <w:sz w:val="24"/>
          <w:szCs w:val="24"/>
          <w:lang w:bidi="fa-IR"/>
        </w:rPr>
        <w:t>35</w:t>
      </w:r>
      <w:r w:rsidRPr="00555F5F">
        <w:rPr>
          <w:rFonts w:asciiTheme="majorBidi" w:hAnsiTheme="majorBidi" w:cstheme="majorBidi"/>
          <w:sz w:val="24"/>
          <w:szCs w:val="24"/>
          <w:lang w:bidi="fa-IR"/>
        </w:rPr>
        <w:t>, infectious diseases, neurological diseases and other similar cases), smoking history, history of drug abuse, alcohol use history, exposure to an individual with COVID-</w:t>
      </w:r>
      <w:r w:rsidRPr="00934B19">
        <w:rPr>
          <w:rFonts w:asciiTheme="majorBidi" w:hAnsiTheme="majorBidi" w:cstheme="majorBidi"/>
          <w:sz w:val="24"/>
          <w:szCs w:val="24"/>
          <w:lang w:bidi="fa-IR"/>
        </w:rPr>
        <w:t>19</w:t>
      </w:r>
      <w:r w:rsidRPr="00555F5F">
        <w:rPr>
          <w:rFonts w:asciiTheme="majorBidi" w:hAnsiTheme="majorBidi" w:cstheme="majorBidi"/>
          <w:sz w:val="24"/>
          <w:szCs w:val="24"/>
          <w:lang w:bidi="fa-IR"/>
        </w:rPr>
        <w:t xml:space="preserve">, travel history, influenza vaccination history, use of medications such as antihypertensive drugs, ACE/ARB, antidiabetic drugs, chemotherapy, corticosteroids, NSAIDs, immunosuppressive drugs and other similar items.  </w:t>
      </w:r>
    </w:p>
    <w:p w14:paraId="5AD83572" w14:textId="77777777" w:rsidR="00D540C7" w:rsidRPr="00555F5F" w:rsidRDefault="00D540C7" w:rsidP="00D540C7">
      <w:pPr>
        <w:pStyle w:val="ListParagraph"/>
        <w:numPr>
          <w:ilvl w:val="0"/>
          <w:numId w:val="1"/>
        </w:num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Vital signs of the patient, including: oxygen saturation level, heart rate per minute, respiratory rate per minute, systolic and diastolic blood pressure.  </w:t>
      </w:r>
    </w:p>
    <w:p w14:paraId="338729E3" w14:textId="77777777" w:rsidR="00D540C7" w:rsidRPr="00555F5F" w:rsidRDefault="00D540C7" w:rsidP="00D540C7">
      <w:pPr>
        <w:pStyle w:val="ListParagraph"/>
        <w:numPr>
          <w:ilvl w:val="0"/>
          <w:numId w:val="1"/>
        </w:num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Patient physical and clinical symptoms including: fever, cough, fatigue, headache, hemoptysis, diarrhea, vomiting, nausea, shortness of breath, high blood pressure, sputum production, rhinorrhea, abdominal pain, conjunctivitis, myalgia, weakness and fatigue, sore throat, anemia and other similar items.  </w:t>
      </w:r>
    </w:p>
    <w:p w14:paraId="635EAA47" w14:textId="77777777" w:rsidR="00D540C7" w:rsidRPr="00555F5F" w:rsidRDefault="00D540C7" w:rsidP="00D540C7">
      <w:pPr>
        <w:pStyle w:val="ListParagraph"/>
        <w:numPr>
          <w:ilvl w:val="0"/>
          <w:numId w:val="1"/>
        </w:num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Laboratory findings, including: CBC parameters, random blood sugar, urea, Cr, plasma mineral levels, inflammatory factors, coagulation factors and liver enzymes. It should be noted that the first laboratory test taken from patients at the time of admission was recorded and laboratory tests taken during the patient's hospital stay were not investigated.  </w:t>
      </w:r>
    </w:p>
    <w:p w14:paraId="41B74434" w14:textId="77777777" w:rsidR="00D540C7" w:rsidRPr="00555F5F" w:rsidRDefault="00D540C7" w:rsidP="00D540C7">
      <w:pPr>
        <w:pStyle w:val="ListParagraph"/>
        <w:numPr>
          <w:ilvl w:val="0"/>
          <w:numId w:val="1"/>
        </w:num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Imaging findings, including: extent of lung involvement and observed view on CT scan.  </w:t>
      </w:r>
    </w:p>
    <w:p w14:paraId="2EC053A3" w14:textId="77777777" w:rsidR="00D540C7" w:rsidRPr="00555F5F" w:rsidRDefault="00D540C7" w:rsidP="00D540C7">
      <w:pPr>
        <w:pStyle w:val="ListParagraph"/>
        <w:numPr>
          <w:ilvl w:val="0"/>
          <w:numId w:val="1"/>
        </w:num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lastRenderedPageBreak/>
        <w:t xml:space="preserve">Treatment performed for the patient.  </w:t>
      </w:r>
    </w:p>
    <w:p w14:paraId="23555867" w14:textId="77777777" w:rsidR="00D540C7" w:rsidRPr="00555F5F" w:rsidRDefault="00D540C7" w:rsidP="00D540C7">
      <w:pPr>
        <w:spacing w:line="276" w:lineRule="auto"/>
        <w:jc w:val="both"/>
        <w:rPr>
          <w:rFonts w:asciiTheme="majorBidi" w:hAnsiTheme="majorBidi" w:cstheme="majorBidi"/>
          <w:b/>
          <w:bCs/>
          <w:sz w:val="24"/>
          <w:szCs w:val="24"/>
          <w:lang w:bidi="fa-IR"/>
        </w:rPr>
      </w:pPr>
      <w:r w:rsidRPr="00555F5F">
        <w:rPr>
          <w:rFonts w:asciiTheme="majorBidi" w:hAnsiTheme="majorBidi" w:cstheme="majorBidi"/>
          <w:b/>
          <w:bCs/>
          <w:sz w:val="24"/>
          <w:szCs w:val="24"/>
          <w:lang w:bidi="fa-IR"/>
        </w:rPr>
        <w:t>Statistical methods and sample size:</w:t>
      </w:r>
    </w:p>
    <w:p w14:paraId="1C2D2623" w14:textId="77777777" w:rsidR="00D540C7" w:rsidRPr="00555F5F" w:rsidRDefault="00D540C7" w:rsidP="00D540C7">
      <w:p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After collection, data were entered into SPSS </w:t>
      </w:r>
      <w:r w:rsidRPr="00934B19">
        <w:rPr>
          <w:rFonts w:asciiTheme="majorBidi" w:hAnsiTheme="majorBidi" w:cstheme="majorBidi"/>
          <w:sz w:val="24"/>
          <w:szCs w:val="24"/>
          <w:lang w:bidi="fa-IR"/>
        </w:rPr>
        <w:t>24</w:t>
      </w:r>
      <w:r w:rsidRPr="00555F5F">
        <w:rPr>
          <w:rFonts w:asciiTheme="majorBidi" w:hAnsiTheme="majorBidi" w:cstheme="majorBidi"/>
          <w:sz w:val="24"/>
          <w:szCs w:val="24"/>
          <w:lang w:bidi="fa-IR"/>
        </w:rPr>
        <w:t xml:space="preserve"> software and, while providing descriptive statistics, analyzed by independent t-test, one-way ANOVA, Tu</w:t>
      </w:r>
      <w:r>
        <w:rPr>
          <w:rFonts w:asciiTheme="majorBidi" w:hAnsiTheme="majorBidi" w:cstheme="majorBidi"/>
          <w:sz w:val="24"/>
          <w:szCs w:val="24"/>
          <w:lang w:bidi="fa-IR"/>
        </w:rPr>
        <w:t xml:space="preserve">key’s post hoc test and Pearson </w:t>
      </w:r>
      <w:r w:rsidRPr="00555F5F">
        <w:rPr>
          <w:rFonts w:asciiTheme="majorBidi" w:hAnsiTheme="majorBidi" w:cstheme="majorBidi"/>
          <w:sz w:val="24"/>
          <w:szCs w:val="24"/>
          <w:lang w:bidi="fa-IR"/>
        </w:rPr>
        <w:t xml:space="preserve">correlation coefficient at alpha level equal to </w:t>
      </w:r>
      <w:r w:rsidRPr="00934B19">
        <w:rPr>
          <w:rFonts w:asciiTheme="majorBidi" w:hAnsiTheme="majorBidi" w:cstheme="majorBidi"/>
          <w:sz w:val="24"/>
          <w:szCs w:val="24"/>
          <w:lang w:bidi="fa-IR"/>
        </w:rPr>
        <w:t>0</w:t>
      </w:r>
      <w:r w:rsidRPr="00555F5F">
        <w:rPr>
          <w:rFonts w:asciiTheme="majorBidi" w:hAnsiTheme="majorBidi" w:cstheme="majorBidi"/>
          <w:sz w:val="24"/>
          <w:szCs w:val="24"/>
          <w:lang w:bidi="fa-IR"/>
        </w:rPr>
        <w:t>.</w:t>
      </w:r>
      <w:r w:rsidRPr="00934B19">
        <w:rPr>
          <w:rFonts w:asciiTheme="majorBidi" w:hAnsiTheme="majorBidi" w:cstheme="majorBidi"/>
          <w:sz w:val="24"/>
          <w:szCs w:val="24"/>
          <w:lang w:bidi="fa-IR"/>
        </w:rPr>
        <w:t>05</w:t>
      </w:r>
      <w:r w:rsidRPr="00555F5F">
        <w:rPr>
          <w:rFonts w:asciiTheme="majorBidi" w:hAnsiTheme="majorBidi" w:cstheme="majorBidi"/>
          <w:sz w:val="24"/>
          <w:szCs w:val="24"/>
          <w:lang w:bidi="fa-IR"/>
        </w:rPr>
        <w:t>. Since the study was performed as a census, there was no need to calculate the sample size.</w:t>
      </w:r>
    </w:p>
    <w:p w14:paraId="0B1CC178" w14:textId="77777777" w:rsidR="00D540C7" w:rsidRPr="00555F5F" w:rsidRDefault="00D540C7" w:rsidP="00D540C7">
      <w:pPr>
        <w:spacing w:line="276" w:lineRule="auto"/>
        <w:jc w:val="both"/>
        <w:rPr>
          <w:rFonts w:asciiTheme="majorBidi" w:hAnsiTheme="majorBidi" w:cstheme="majorBidi"/>
          <w:b/>
          <w:bCs/>
          <w:sz w:val="24"/>
          <w:szCs w:val="24"/>
          <w:lang w:bidi="fa-IR"/>
        </w:rPr>
      </w:pPr>
      <w:r w:rsidRPr="00555F5F">
        <w:rPr>
          <w:rFonts w:asciiTheme="majorBidi" w:hAnsiTheme="majorBidi" w:cstheme="majorBidi"/>
          <w:b/>
          <w:bCs/>
          <w:sz w:val="24"/>
          <w:szCs w:val="24"/>
          <w:lang w:bidi="fa-IR"/>
        </w:rPr>
        <w:t>Ethical Considerations:</w:t>
      </w:r>
    </w:p>
    <w:p w14:paraId="6936C746" w14:textId="77777777" w:rsidR="00D540C7" w:rsidRPr="00555F5F" w:rsidRDefault="00D540C7" w:rsidP="00D540C7">
      <w:pPr>
        <w:spacing w:line="276" w:lineRule="auto"/>
        <w:jc w:val="both"/>
        <w:rPr>
          <w:rFonts w:asciiTheme="majorBidi" w:hAnsiTheme="majorBidi" w:cstheme="majorBidi"/>
          <w:sz w:val="24"/>
          <w:szCs w:val="24"/>
          <w:lang w:bidi="fa-IR"/>
        </w:rPr>
      </w:pPr>
      <w:r w:rsidRPr="00555F5F">
        <w:rPr>
          <w:rFonts w:asciiTheme="majorBidi" w:hAnsiTheme="majorBidi" w:cstheme="majorBidi"/>
          <w:sz w:val="24"/>
          <w:szCs w:val="24"/>
          <w:lang w:bidi="fa-IR"/>
        </w:rPr>
        <w:t xml:space="preserve">All stages of the study followed the ethical principles of the Helsinki Declaration and were approved by the Ethics Committee of Mashhad University of Medical Sciences. This study was proposed in the Institutional Ethics Committee of Mashhad University of Medical Sciences on December </w:t>
      </w:r>
      <w:r w:rsidRPr="00934B19">
        <w:rPr>
          <w:rFonts w:asciiTheme="majorBidi" w:hAnsiTheme="majorBidi" w:cstheme="majorBidi"/>
          <w:sz w:val="24"/>
          <w:szCs w:val="24"/>
          <w:lang w:bidi="fa-IR"/>
        </w:rPr>
        <w:t>21</w:t>
      </w:r>
      <w:r w:rsidRPr="00555F5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2021</w:t>
      </w:r>
      <w:r w:rsidRPr="00555F5F">
        <w:rPr>
          <w:rFonts w:asciiTheme="majorBidi" w:hAnsiTheme="majorBidi" w:cstheme="majorBidi"/>
          <w:sz w:val="24"/>
          <w:szCs w:val="24"/>
          <w:lang w:bidi="fa-IR"/>
        </w:rPr>
        <w:t xml:space="preserve"> under the title "Investigation of demographic characteristics and comorbidity and mortality factors of COVID-</w:t>
      </w:r>
      <w:r w:rsidRPr="00934B19">
        <w:rPr>
          <w:rFonts w:asciiTheme="majorBidi" w:hAnsiTheme="majorBidi" w:cstheme="majorBidi"/>
          <w:sz w:val="24"/>
          <w:szCs w:val="24"/>
          <w:lang w:bidi="fa-IR"/>
        </w:rPr>
        <w:t>19</w:t>
      </w:r>
      <w:r w:rsidRPr="00555F5F">
        <w:rPr>
          <w:rFonts w:asciiTheme="majorBidi" w:hAnsiTheme="majorBidi" w:cstheme="majorBidi"/>
          <w:sz w:val="24"/>
          <w:szCs w:val="24"/>
          <w:lang w:bidi="fa-IR"/>
        </w:rPr>
        <w:t xml:space="preserve"> patients hospitalized in Imam Reza (AS) Hospital internal ICU" with code </w:t>
      </w:r>
      <w:r w:rsidRPr="00934B19">
        <w:rPr>
          <w:rFonts w:asciiTheme="majorBidi" w:hAnsiTheme="majorBidi" w:cstheme="majorBidi"/>
          <w:sz w:val="24"/>
          <w:szCs w:val="24"/>
          <w:lang w:bidi="fa-IR"/>
        </w:rPr>
        <w:t>4001130</w:t>
      </w:r>
      <w:r w:rsidRPr="00555F5F">
        <w:rPr>
          <w:rFonts w:asciiTheme="majorBidi" w:hAnsiTheme="majorBidi" w:cstheme="majorBidi"/>
          <w:sz w:val="24"/>
          <w:szCs w:val="24"/>
          <w:lang w:bidi="fa-IR"/>
        </w:rPr>
        <w:t xml:space="preserve"> and approved with code IR.MUMS.MEDICAL.REC.</w:t>
      </w:r>
      <w:r w:rsidRPr="00934B19">
        <w:rPr>
          <w:rFonts w:asciiTheme="majorBidi" w:hAnsiTheme="majorBidi" w:cstheme="majorBidi"/>
          <w:sz w:val="24"/>
          <w:szCs w:val="24"/>
          <w:lang w:bidi="fa-IR"/>
        </w:rPr>
        <w:t>1400</w:t>
      </w:r>
      <w:r w:rsidRPr="00555F5F">
        <w:rPr>
          <w:rFonts w:asciiTheme="majorBidi" w:hAnsiTheme="majorBidi" w:cstheme="majorBidi"/>
          <w:sz w:val="24"/>
          <w:szCs w:val="24"/>
          <w:lang w:bidi="fa-IR"/>
        </w:rPr>
        <w:t>.</w:t>
      </w:r>
      <w:r w:rsidRPr="00934B19">
        <w:rPr>
          <w:rFonts w:asciiTheme="majorBidi" w:hAnsiTheme="majorBidi" w:cstheme="majorBidi"/>
          <w:sz w:val="24"/>
          <w:szCs w:val="24"/>
          <w:lang w:bidi="fa-IR"/>
        </w:rPr>
        <w:t>649</w:t>
      </w:r>
      <w:r w:rsidRPr="00555F5F">
        <w:rPr>
          <w:rFonts w:asciiTheme="majorBidi" w:hAnsiTheme="majorBidi" w:cstheme="majorBidi"/>
          <w:sz w:val="24"/>
          <w:szCs w:val="24"/>
          <w:lang w:bidi="fa-IR"/>
        </w:rPr>
        <w:t>.</w:t>
      </w:r>
    </w:p>
    <w:p w14:paraId="56004F34" w14:textId="72244714" w:rsidR="00D10154" w:rsidRPr="00934B19" w:rsidRDefault="00934B19" w:rsidP="00934B19">
      <w:pPr>
        <w:pStyle w:val="ListParagraph"/>
        <w:numPr>
          <w:ilvl w:val="0"/>
          <w:numId w:val="3"/>
        </w:numPr>
        <w:spacing w:line="276" w:lineRule="auto"/>
        <w:jc w:val="both"/>
        <w:rPr>
          <w:rFonts w:asciiTheme="majorBidi" w:hAnsiTheme="majorBidi" w:cstheme="majorBidi"/>
          <w:b/>
          <w:bCs/>
          <w:sz w:val="24"/>
          <w:szCs w:val="24"/>
          <w:lang w:bidi="fa-IR"/>
        </w:rPr>
      </w:pPr>
      <w:r w:rsidRPr="00934B19">
        <w:rPr>
          <w:rFonts w:asciiTheme="majorBidi" w:hAnsiTheme="majorBidi" w:cstheme="majorBidi"/>
          <w:b/>
          <w:bCs/>
          <w:sz w:val="24"/>
          <w:szCs w:val="24"/>
          <w:lang w:bidi="fa-IR"/>
        </w:rPr>
        <w:t>Results</w:t>
      </w:r>
    </w:p>
    <w:p w14:paraId="64EB6FEE" w14:textId="03B0CF45"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 total of </w:t>
      </w:r>
      <w:r w:rsidRPr="00934B19">
        <w:rPr>
          <w:rFonts w:asciiTheme="majorBidi" w:hAnsiTheme="majorBidi" w:cstheme="majorBidi"/>
          <w:sz w:val="24"/>
          <w:szCs w:val="24"/>
          <w:lang w:bidi="fa-IR"/>
        </w:rPr>
        <w:t>409</w:t>
      </w:r>
      <w:r w:rsidRPr="003B686F">
        <w:rPr>
          <w:rFonts w:asciiTheme="majorBidi" w:hAnsiTheme="majorBidi" w:cstheme="majorBidi"/>
          <w:sz w:val="24"/>
          <w:szCs w:val="24"/>
          <w:lang w:bidi="fa-IR"/>
        </w:rPr>
        <w:t xml:space="preserve"> patients were hospitalized in the ICU during the study period and were included in the study. Of these, </w:t>
      </w:r>
      <w:r w:rsidRPr="00934B19">
        <w:rPr>
          <w:rFonts w:asciiTheme="majorBidi" w:hAnsiTheme="majorBidi" w:cstheme="majorBidi"/>
          <w:sz w:val="24"/>
          <w:szCs w:val="24"/>
          <w:lang w:bidi="fa-IR"/>
        </w:rPr>
        <w:t>252</w:t>
      </w:r>
      <w:r w:rsidRPr="003B686F">
        <w:rPr>
          <w:rFonts w:asciiTheme="majorBidi" w:hAnsiTheme="majorBidi" w:cstheme="majorBidi"/>
          <w:sz w:val="24"/>
          <w:szCs w:val="24"/>
          <w:lang w:bidi="fa-IR"/>
        </w:rPr>
        <w:t xml:space="preserve"> patients (</w:t>
      </w:r>
      <w:r w:rsidRPr="00934B19">
        <w:rPr>
          <w:rFonts w:asciiTheme="majorBidi" w:hAnsiTheme="majorBidi" w:cstheme="majorBidi"/>
          <w:sz w:val="24"/>
          <w:szCs w:val="24"/>
          <w:lang w:bidi="fa-IR"/>
        </w:rPr>
        <w:t>61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 xml:space="preserve">%) were male and the remaining were female. The mean age of patients included in the study was </w:t>
      </w:r>
      <w:r w:rsidRPr="00934B19">
        <w:rPr>
          <w:rFonts w:asciiTheme="majorBidi" w:hAnsiTheme="majorBidi" w:cstheme="majorBidi"/>
          <w:sz w:val="24"/>
          <w:szCs w:val="24"/>
          <w:lang w:bidi="fa-IR"/>
        </w:rPr>
        <w:t>56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92</w:t>
      </w:r>
      <w:r w:rsidRPr="003B686F">
        <w:rPr>
          <w:rFonts w:asciiTheme="majorBidi" w:hAnsiTheme="majorBidi" w:cstheme="majorBidi"/>
          <w:sz w:val="24"/>
          <w:szCs w:val="24"/>
          <w:lang w:bidi="fa-IR"/>
        </w:rPr>
        <w:t xml:space="preserve"> years. Patients' symptoms and signs are presented in Table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 xml:space="preserve">. As shown, the most common symptom observed in patients was shortness of breath reported in </w:t>
      </w:r>
      <w:r w:rsidRPr="00934B19">
        <w:rPr>
          <w:rFonts w:asciiTheme="majorBidi" w:hAnsiTheme="majorBidi" w:cstheme="majorBidi"/>
          <w:sz w:val="24"/>
          <w:szCs w:val="24"/>
          <w:lang w:bidi="fa-IR"/>
        </w:rPr>
        <w:t>392</w:t>
      </w:r>
      <w:r w:rsidRPr="003B686F">
        <w:rPr>
          <w:rFonts w:asciiTheme="majorBidi" w:hAnsiTheme="majorBidi" w:cstheme="majorBidi"/>
          <w:sz w:val="24"/>
          <w:szCs w:val="24"/>
          <w:lang w:bidi="fa-IR"/>
        </w:rPr>
        <w:t xml:space="preserve"> patients (</w:t>
      </w:r>
      <w:r w:rsidRPr="00934B19">
        <w:rPr>
          <w:rFonts w:asciiTheme="majorBidi" w:hAnsiTheme="majorBidi" w:cstheme="majorBidi"/>
          <w:sz w:val="24"/>
          <w:szCs w:val="24"/>
          <w:lang w:bidi="fa-IR"/>
        </w:rPr>
        <w:t>95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w:t>
      </w:r>
      <w:r w:rsidRPr="003B686F">
        <w:rPr>
          <w:rFonts w:asciiTheme="majorBidi" w:hAnsiTheme="majorBidi" w:cstheme="majorBidi"/>
          <w:sz w:val="24"/>
          <w:szCs w:val="24"/>
          <w:lang w:bidi="fa-IR"/>
        </w:rPr>
        <w:t>%).</w:t>
      </w:r>
      <w:r w:rsidR="003902A2" w:rsidRPr="003B686F">
        <w:rPr>
          <w:rFonts w:asciiTheme="majorBidi" w:hAnsiTheme="majorBidi" w:cstheme="majorBidi"/>
          <w:sz w:val="24"/>
          <w:szCs w:val="24"/>
          <w:lang w:bidi="fa-IR"/>
        </w:rPr>
        <w:t xml:space="preserve"> examines the underlying diseases of patients included in the study. As shown, the most common underlying disease among participants was hypertension present in </w:t>
      </w:r>
      <w:r w:rsidR="003902A2" w:rsidRPr="00934B19">
        <w:rPr>
          <w:rFonts w:asciiTheme="majorBidi" w:hAnsiTheme="majorBidi" w:cstheme="majorBidi"/>
          <w:sz w:val="24"/>
          <w:szCs w:val="24"/>
          <w:lang w:bidi="fa-IR"/>
        </w:rPr>
        <w:t>52</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4</w:t>
      </w:r>
      <w:r w:rsidR="003902A2" w:rsidRPr="003B686F">
        <w:rPr>
          <w:rFonts w:asciiTheme="majorBidi" w:hAnsiTheme="majorBidi" w:cstheme="majorBidi"/>
          <w:sz w:val="24"/>
          <w:szCs w:val="24"/>
          <w:lang w:bidi="fa-IR"/>
        </w:rPr>
        <w:t xml:space="preserve">% of them. </w:t>
      </w:r>
      <w:r w:rsidR="006E2538">
        <w:rPr>
          <w:rFonts w:asciiTheme="majorBidi" w:hAnsiTheme="majorBidi" w:cstheme="majorBidi"/>
          <w:sz w:val="24"/>
          <w:szCs w:val="24"/>
          <w:lang w:bidi="fa-IR"/>
        </w:rPr>
        <w:t>E</w:t>
      </w:r>
      <w:r w:rsidR="004009D3" w:rsidRPr="003B686F">
        <w:rPr>
          <w:rFonts w:asciiTheme="majorBidi" w:hAnsiTheme="majorBidi" w:cstheme="majorBidi"/>
          <w:sz w:val="24"/>
          <w:szCs w:val="24"/>
          <w:lang w:bidi="fa-IR"/>
        </w:rPr>
        <w:t xml:space="preserve">valuates the patients included in the study. As observed, the medication most used by patients were antihypertensives taken by </w:t>
      </w:r>
      <w:r w:rsidR="004009D3" w:rsidRPr="00934B19">
        <w:rPr>
          <w:rFonts w:asciiTheme="majorBidi" w:hAnsiTheme="majorBidi" w:cstheme="majorBidi"/>
          <w:sz w:val="24"/>
          <w:szCs w:val="24"/>
          <w:lang w:bidi="fa-IR"/>
        </w:rPr>
        <w:t>53</w:t>
      </w:r>
      <w:r w:rsidR="004009D3" w:rsidRPr="003B686F">
        <w:rPr>
          <w:rFonts w:asciiTheme="majorBidi" w:hAnsiTheme="majorBidi" w:cstheme="majorBidi"/>
          <w:sz w:val="24"/>
          <w:szCs w:val="24"/>
          <w:lang w:bidi="fa-IR"/>
        </w:rPr>
        <w:t>.</w:t>
      </w:r>
      <w:r w:rsidR="004009D3" w:rsidRPr="00934B19">
        <w:rPr>
          <w:rFonts w:asciiTheme="majorBidi" w:hAnsiTheme="majorBidi" w:cstheme="majorBidi"/>
          <w:sz w:val="24"/>
          <w:szCs w:val="24"/>
          <w:lang w:bidi="fa-IR"/>
        </w:rPr>
        <w:t>9</w:t>
      </w:r>
      <w:r w:rsidR="004009D3" w:rsidRPr="003B686F">
        <w:rPr>
          <w:rFonts w:asciiTheme="majorBidi" w:hAnsiTheme="majorBidi" w:cstheme="majorBidi"/>
          <w:sz w:val="24"/>
          <w:szCs w:val="24"/>
          <w:lang w:bidi="fa-IR"/>
        </w:rPr>
        <w:t xml:space="preserve">% of patients. </w:t>
      </w:r>
    </w:p>
    <w:p w14:paraId="67BA3BBE" w14:textId="77745DF2" w:rsidR="00D10154" w:rsidRPr="003B686F" w:rsidRDefault="00D10154" w:rsidP="001339F6">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 Signs and symptoms</w:t>
      </w:r>
      <w:r w:rsidR="003902A2" w:rsidRPr="003B686F">
        <w:rPr>
          <w:rFonts w:asciiTheme="majorBidi" w:hAnsiTheme="majorBidi" w:cstheme="majorBidi"/>
          <w:sz w:val="24"/>
          <w:szCs w:val="24"/>
          <w:lang w:bidi="fa-IR"/>
        </w:rPr>
        <w:t>,</w:t>
      </w:r>
      <w:r w:rsidRPr="003B686F">
        <w:rPr>
          <w:rFonts w:asciiTheme="majorBidi" w:hAnsiTheme="majorBidi" w:cstheme="majorBidi"/>
          <w:sz w:val="24"/>
          <w:szCs w:val="24"/>
          <w:lang w:bidi="fa-IR"/>
        </w:rPr>
        <w:t xml:space="preserve"> </w:t>
      </w:r>
      <w:r w:rsidR="001339F6">
        <w:rPr>
          <w:rFonts w:asciiTheme="majorBidi" w:hAnsiTheme="majorBidi" w:cstheme="majorBidi"/>
          <w:sz w:val="24"/>
          <w:szCs w:val="24"/>
          <w:lang w:bidi="fa-IR"/>
        </w:rPr>
        <w:t>past</w:t>
      </w:r>
      <w:r w:rsidR="006C66FC" w:rsidRPr="003B686F">
        <w:rPr>
          <w:rFonts w:asciiTheme="majorBidi" w:hAnsiTheme="majorBidi" w:cstheme="majorBidi"/>
          <w:sz w:val="24"/>
          <w:szCs w:val="24"/>
          <w:lang w:bidi="fa-IR"/>
        </w:rPr>
        <w:t xml:space="preserve"> medical history </w:t>
      </w:r>
      <w:r w:rsidR="003902A2" w:rsidRPr="003B686F">
        <w:rPr>
          <w:rFonts w:asciiTheme="majorBidi" w:hAnsiTheme="majorBidi" w:cstheme="majorBidi"/>
          <w:sz w:val="24"/>
          <w:szCs w:val="24"/>
          <w:lang w:bidi="fa-IR"/>
        </w:rPr>
        <w:t>and medications used by</w:t>
      </w:r>
      <w:r w:rsidRPr="003B686F">
        <w:rPr>
          <w:rFonts w:asciiTheme="majorBidi" w:hAnsiTheme="majorBidi" w:cstheme="majorBidi"/>
          <w:sz w:val="24"/>
          <w:szCs w:val="24"/>
          <w:lang w:bidi="fa-IR"/>
        </w:rPr>
        <w:t xml:space="preserve"> patients included in the study</w:t>
      </w:r>
    </w:p>
    <w:tbl>
      <w:tblPr>
        <w:tblStyle w:val="TableGrid"/>
        <w:tblW w:w="0" w:type="auto"/>
        <w:tblLook w:val="04A0" w:firstRow="1" w:lastRow="0" w:firstColumn="1" w:lastColumn="0" w:noHBand="0" w:noVBand="1"/>
      </w:tblPr>
      <w:tblGrid>
        <w:gridCol w:w="3116"/>
        <w:gridCol w:w="3117"/>
        <w:gridCol w:w="3117"/>
      </w:tblGrid>
      <w:tr w:rsidR="00FB54FC" w:rsidRPr="003B686F" w14:paraId="4C092FA2" w14:textId="77777777" w:rsidTr="00FB54FC">
        <w:tc>
          <w:tcPr>
            <w:tcW w:w="3116" w:type="dxa"/>
          </w:tcPr>
          <w:p w14:paraId="4D478CE5" w14:textId="66FC61C7" w:rsidR="00FB54F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Characteristic</w:t>
            </w:r>
          </w:p>
        </w:tc>
        <w:tc>
          <w:tcPr>
            <w:tcW w:w="3117" w:type="dxa"/>
          </w:tcPr>
          <w:p w14:paraId="4CF51677" w14:textId="2F43EC40" w:rsidR="00FB54FC" w:rsidRPr="003B686F" w:rsidRDefault="004E175C"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Frequency</w:t>
            </w:r>
          </w:p>
        </w:tc>
        <w:tc>
          <w:tcPr>
            <w:tcW w:w="3117" w:type="dxa"/>
          </w:tcPr>
          <w:p w14:paraId="716BB4EF" w14:textId="07CAA3A7" w:rsidR="00FB54FC" w:rsidRPr="003B686F" w:rsidRDefault="004E175C" w:rsidP="00D540C7">
            <w:pPr>
              <w:spacing w:line="276" w:lineRule="auto"/>
              <w:jc w:val="center"/>
              <w:rPr>
                <w:rFonts w:asciiTheme="majorBidi" w:hAnsiTheme="majorBidi" w:cstheme="majorBidi"/>
                <w:sz w:val="24"/>
                <w:szCs w:val="24"/>
                <w:rtl/>
                <w:lang w:bidi="fa-IR"/>
              </w:rPr>
            </w:pPr>
            <w:r w:rsidRPr="003B686F">
              <w:rPr>
                <w:rFonts w:asciiTheme="majorBidi" w:hAnsiTheme="majorBidi" w:cstheme="majorBidi"/>
                <w:sz w:val="24"/>
                <w:szCs w:val="24"/>
                <w:lang w:bidi="fa-IR"/>
              </w:rPr>
              <w:t>Percent</w:t>
            </w:r>
          </w:p>
        </w:tc>
      </w:tr>
      <w:tr w:rsidR="004E175C" w:rsidRPr="003B686F" w14:paraId="753C9178" w14:textId="77777777" w:rsidTr="00FB54FC">
        <w:tc>
          <w:tcPr>
            <w:tcW w:w="3116" w:type="dxa"/>
          </w:tcPr>
          <w:p w14:paraId="0CE7A9A1" w14:textId="31649FF2"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Fever</w:t>
            </w:r>
          </w:p>
        </w:tc>
        <w:tc>
          <w:tcPr>
            <w:tcW w:w="3117" w:type="dxa"/>
          </w:tcPr>
          <w:p w14:paraId="2E6346E7" w14:textId="53087DB3"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268</w:t>
            </w:r>
          </w:p>
        </w:tc>
        <w:tc>
          <w:tcPr>
            <w:tcW w:w="3117" w:type="dxa"/>
          </w:tcPr>
          <w:p w14:paraId="31A3D559" w14:textId="2552DC21"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65</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4</w:t>
            </w:r>
          </w:p>
        </w:tc>
      </w:tr>
      <w:tr w:rsidR="004E175C" w:rsidRPr="003B686F" w14:paraId="5A9E280C" w14:textId="77777777" w:rsidTr="00FB54FC">
        <w:tc>
          <w:tcPr>
            <w:tcW w:w="3116" w:type="dxa"/>
          </w:tcPr>
          <w:p w14:paraId="1775289B" w14:textId="71DD332C"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Cough</w:t>
            </w:r>
          </w:p>
        </w:tc>
        <w:tc>
          <w:tcPr>
            <w:tcW w:w="3117" w:type="dxa"/>
          </w:tcPr>
          <w:p w14:paraId="04A3721E" w14:textId="07CB0AEE"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196</w:t>
            </w:r>
          </w:p>
        </w:tc>
        <w:tc>
          <w:tcPr>
            <w:tcW w:w="3117" w:type="dxa"/>
          </w:tcPr>
          <w:p w14:paraId="0D5D9808" w14:textId="76D3B799"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47</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8</w:t>
            </w:r>
          </w:p>
        </w:tc>
      </w:tr>
      <w:tr w:rsidR="004E175C" w:rsidRPr="003B686F" w14:paraId="3DF11CC5" w14:textId="77777777" w:rsidTr="00FB54FC">
        <w:tc>
          <w:tcPr>
            <w:tcW w:w="3116" w:type="dxa"/>
          </w:tcPr>
          <w:p w14:paraId="00733698" w14:textId="287E5FCD"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Dyspnea</w:t>
            </w:r>
          </w:p>
        </w:tc>
        <w:tc>
          <w:tcPr>
            <w:tcW w:w="3117" w:type="dxa"/>
          </w:tcPr>
          <w:p w14:paraId="5F021DB7" w14:textId="136F0A34"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392</w:t>
            </w:r>
          </w:p>
        </w:tc>
        <w:tc>
          <w:tcPr>
            <w:tcW w:w="3117" w:type="dxa"/>
          </w:tcPr>
          <w:p w14:paraId="6F3ACDAB" w14:textId="33377214"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95</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6</w:t>
            </w:r>
          </w:p>
        </w:tc>
      </w:tr>
      <w:tr w:rsidR="004E175C" w:rsidRPr="003B686F" w14:paraId="036D63A4" w14:textId="77777777" w:rsidTr="00FB54FC">
        <w:tc>
          <w:tcPr>
            <w:tcW w:w="3116" w:type="dxa"/>
          </w:tcPr>
          <w:p w14:paraId="65E990F3" w14:textId="69BB5DAB"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Sputum production</w:t>
            </w:r>
          </w:p>
        </w:tc>
        <w:tc>
          <w:tcPr>
            <w:tcW w:w="3117" w:type="dxa"/>
          </w:tcPr>
          <w:p w14:paraId="4C6A9CE2" w14:textId="25E73A25"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33</w:t>
            </w:r>
          </w:p>
        </w:tc>
        <w:tc>
          <w:tcPr>
            <w:tcW w:w="3117" w:type="dxa"/>
          </w:tcPr>
          <w:p w14:paraId="31116571" w14:textId="712028BA"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8</w:t>
            </w:r>
          </w:p>
        </w:tc>
      </w:tr>
      <w:tr w:rsidR="004E175C" w:rsidRPr="003B686F" w14:paraId="56A5B13F" w14:textId="77777777" w:rsidTr="00FB54FC">
        <w:tc>
          <w:tcPr>
            <w:tcW w:w="3116" w:type="dxa"/>
          </w:tcPr>
          <w:p w14:paraId="169437EA" w14:textId="1A51F4CD"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Chest discomfort</w:t>
            </w:r>
          </w:p>
        </w:tc>
        <w:tc>
          <w:tcPr>
            <w:tcW w:w="3117" w:type="dxa"/>
          </w:tcPr>
          <w:p w14:paraId="4F31BB5D" w14:textId="4669C690"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319</w:t>
            </w:r>
          </w:p>
        </w:tc>
        <w:tc>
          <w:tcPr>
            <w:tcW w:w="3117" w:type="dxa"/>
          </w:tcPr>
          <w:p w14:paraId="41EDB0D5" w14:textId="79C76200"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77</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8</w:t>
            </w:r>
          </w:p>
        </w:tc>
      </w:tr>
      <w:tr w:rsidR="004E175C" w:rsidRPr="003B686F" w14:paraId="2D3A32DC" w14:textId="77777777" w:rsidTr="00FB54FC">
        <w:tc>
          <w:tcPr>
            <w:tcW w:w="3116" w:type="dxa"/>
          </w:tcPr>
          <w:p w14:paraId="2D8D9DDF" w14:textId="56A35A64"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Nausea</w:t>
            </w:r>
          </w:p>
        </w:tc>
        <w:tc>
          <w:tcPr>
            <w:tcW w:w="3117" w:type="dxa"/>
          </w:tcPr>
          <w:p w14:paraId="2CEE41A4" w14:textId="62F34BAA"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117</w:t>
            </w:r>
          </w:p>
        </w:tc>
        <w:tc>
          <w:tcPr>
            <w:tcW w:w="3117" w:type="dxa"/>
          </w:tcPr>
          <w:p w14:paraId="4B58EAF2" w14:textId="710792B5"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28</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5</w:t>
            </w:r>
          </w:p>
        </w:tc>
      </w:tr>
      <w:tr w:rsidR="004E175C" w:rsidRPr="003B686F" w14:paraId="7A65695B" w14:textId="77777777" w:rsidTr="00FB54FC">
        <w:tc>
          <w:tcPr>
            <w:tcW w:w="3116" w:type="dxa"/>
          </w:tcPr>
          <w:p w14:paraId="2CBDFFCF" w14:textId="42DD8182"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Vomiting</w:t>
            </w:r>
          </w:p>
        </w:tc>
        <w:tc>
          <w:tcPr>
            <w:tcW w:w="3117" w:type="dxa"/>
          </w:tcPr>
          <w:p w14:paraId="100B7288" w14:textId="2AAAB24B"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119</w:t>
            </w:r>
          </w:p>
        </w:tc>
        <w:tc>
          <w:tcPr>
            <w:tcW w:w="3117" w:type="dxa"/>
          </w:tcPr>
          <w:p w14:paraId="22358614" w14:textId="4A941B92"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29</w:t>
            </w:r>
          </w:p>
        </w:tc>
      </w:tr>
      <w:tr w:rsidR="004E175C" w:rsidRPr="003B686F" w14:paraId="064BE525" w14:textId="77777777" w:rsidTr="00FB54FC">
        <w:tc>
          <w:tcPr>
            <w:tcW w:w="3116" w:type="dxa"/>
          </w:tcPr>
          <w:p w14:paraId="1F87BBD3" w14:textId="2C2D6B87"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Diarrhea</w:t>
            </w:r>
          </w:p>
        </w:tc>
        <w:tc>
          <w:tcPr>
            <w:tcW w:w="3117" w:type="dxa"/>
          </w:tcPr>
          <w:p w14:paraId="353D598E" w14:textId="7186B28C"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34</w:t>
            </w:r>
          </w:p>
        </w:tc>
        <w:tc>
          <w:tcPr>
            <w:tcW w:w="3117" w:type="dxa"/>
          </w:tcPr>
          <w:p w14:paraId="0DA17681" w14:textId="2EF28695"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8</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3</w:t>
            </w:r>
          </w:p>
        </w:tc>
      </w:tr>
      <w:tr w:rsidR="004E175C" w:rsidRPr="003B686F" w14:paraId="024AE6D3" w14:textId="77777777" w:rsidTr="00FB54FC">
        <w:tc>
          <w:tcPr>
            <w:tcW w:w="3116" w:type="dxa"/>
          </w:tcPr>
          <w:p w14:paraId="28A26B59" w14:textId="062F5AB8"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Rhinorrhea</w:t>
            </w:r>
          </w:p>
        </w:tc>
        <w:tc>
          <w:tcPr>
            <w:tcW w:w="3117" w:type="dxa"/>
          </w:tcPr>
          <w:p w14:paraId="79FD03EE" w14:textId="577C93C1"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w:t>
            </w:r>
          </w:p>
        </w:tc>
        <w:tc>
          <w:tcPr>
            <w:tcW w:w="3117" w:type="dxa"/>
          </w:tcPr>
          <w:p w14:paraId="7A8CB00D" w14:textId="2921D41A"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0</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2</w:t>
            </w:r>
          </w:p>
        </w:tc>
      </w:tr>
      <w:tr w:rsidR="004E175C" w:rsidRPr="003B686F" w14:paraId="45B4DDBF" w14:textId="77777777" w:rsidTr="00FB54FC">
        <w:tc>
          <w:tcPr>
            <w:tcW w:w="3116" w:type="dxa"/>
          </w:tcPr>
          <w:p w14:paraId="006111A8" w14:textId="22AE77D2"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Headache</w:t>
            </w:r>
          </w:p>
        </w:tc>
        <w:tc>
          <w:tcPr>
            <w:tcW w:w="3117" w:type="dxa"/>
          </w:tcPr>
          <w:p w14:paraId="26EF02F2" w14:textId="72253B6C"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271</w:t>
            </w:r>
          </w:p>
        </w:tc>
        <w:tc>
          <w:tcPr>
            <w:tcW w:w="3117" w:type="dxa"/>
          </w:tcPr>
          <w:p w14:paraId="3A50B823" w14:textId="1F303340"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66</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1</w:t>
            </w:r>
          </w:p>
        </w:tc>
      </w:tr>
      <w:tr w:rsidR="004E175C" w:rsidRPr="003B686F" w14:paraId="7EE2AB02" w14:textId="77777777" w:rsidTr="00FB54FC">
        <w:tc>
          <w:tcPr>
            <w:tcW w:w="3116" w:type="dxa"/>
          </w:tcPr>
          <w:p w14:paraId="46ABC9B8" w14:textId="16D1E157"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Abdominal pain</w:t>
            </w:r>
          </w:p>
        </w:tc>
        <w:tc>
          <w:tcPr>
            <w:tcW w:w="3117" w:type="dxa"/>
          </w:tcPr>
          <w:p w14:paraId="47666FCF" w14:textId="19659AEB"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38</w:t>
            </w:r>
          </w:p>
        </w:tc>
        <w:tc>
          <w:tcPr>
            <w:tcW w:w="3117" w:type="dxa"/>
          </w:tcPr>
          <w:p w14:paraId="3FDC3B7B" w14:textId="172AD3D4"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9</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3</w:t>
            </w:r>
          </w:p>
        </w:tc>
      </w:tr>
      <w:tr w:rsidR="004E175C" w:rsidRPr="003B686F" w14:paraId="4E5CF884" w14:textId="77777777" w:rsidTr="00FB54FC">
        <w:tc>
          <w:tcPr>
            <w:tcW w:w="3116" w:type="dxa"/>
          </w:tcPr>
          <w:p w14:paraId="58C756F3" w14:textId="178CA2AD"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lastRenderedPageBreak/>
              <w:t>Myalgia</w:t>
            </w:r>
          </w:p>
        </w:tc>
        <w:tc>
          <w:tcPr>
            <w:tcW w:w="3117" w:type="dxa"/>
          </w:tcPr>
          <w:p w14:paraId="725F7F6B" w14:textId="69F4E66F"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178</w:t>
            </w:r>
          </w:p>
        </w:tc>
        <w:tc>
          <w:tcPr>
            <w:tcW w:w="3117" w:type="dxa"/>
          </w:tcPr>
          <w:p w14:paraId="54A80F3A" w14:textId="610D1A9F"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43</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4</w:t>
            </w:r>
          </w:p>
        </w:tc>
      </w:tr>
      <w:tr w:rsidR="004E175C" w:rsidRPr="003B686F" w14:paraId="30CBC65B" w14:textId="77777777" w:rsidTr="00FB54FC">
        <w:tc>
          <w:tcPr>
            <w:tcW w:w="3116" w:type="dxa"/>
          </w:tcPr>
          <w:p w14:paraId="5FB6AEA0" w14:textId="7AEBAF1B"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Arthralgia</w:t>
            </w:r>
          </w:p>
        </w:tc>
        <w:tc>
          <w:tcPr>
            <w:tcW w:w="3117" w:type="dxa"/>
          </w:tcPr>
          <w:p w14:paraId="7E5625AF" w14:textId="733931F3"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95</w:t>
            </w:r>
          </w:p>
        </w:tc>
        <w:tc>
          <w:tcPr>
            <w:tcW w:w="3117" w:type="dxa"/>
          </w:tcPr>
          <w:p w14:paraId="49F0AA8D" w14:textId="4EC31EDA"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23</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2</w:t>
            </w:r>
          </w:p>
        </w:tc>
      </w:tr>
      <w:tr w:rsidR="004E175C" w:rsidRPr="003B686F" w14:paraId="4FA36A84" w14:textId="77777777" w:rsidTr="00FB54FC">
        <w:tc>
          <w:tcPr>
            <w:tcW w:w="3116" w:type="dxa"/>
          </w:tcPr>
          <w:p w14:paraId="14855073" w14:textId="7D7BFA08"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Weakness</w:t>
            </w:r>
          </w:p>
        </w:tc>
        <w:tc>
          <w:tcPr>
            <w:tcW w:w="3117" w:type="dxa"/>
          </w:tcPr>
          <w:p w14:paraId="596C18E1" w14:textId="5A70DFEF"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339</w:t>
            </w:r>
          </w:p>
        </w:tc>
        <w:tc>
          <w:tcPr>
            <w:tcW w:w="3117" w:type="dxa"/>
          </w:tcPr>
          <w:p w14:paraId="2303460F" w14:textId="2E8369E9"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82</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7</w:t>
            </w:r>
          </w:p>
        </w:tc>
      </w:tr>
      <w:tr w:rsidR="004E175C" w:rsidRPr="003B686F" w14:paraId="7D417A6A" w14:textId="77777777" w:rsidTr="00FB54FC">
        <w:tc>
          <w:tcPr>
            <w:tcW w:w="3116" w:type="dxa"/>
          </w:tcPr>
          <w:p w14:paraId="4B3A2537" w14:textId="70A053CE"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Fatigue</w:t>
            </w:r>
          </w:p>
        </w:tc>
        <w:tc>
          <w:tcPr>
            <w:tcW w:w="3117" w:type="dxa"/>
          </w:tcPr>
          <w:p w14:paraId="10B291F7" w14:textId="374BC14C"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157</w:t>
            </w:r>
          </w:p>
        </w:tc>
        <w:tc>
          <w:tcPr>
            <w:tcW w:w="3117" w:type="dxa"/>
          </w:tcPr>
          <w:p w14:paraId="2D96622F" w14:textId="0282EBE3"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38</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3</w:t>
            </w:r>
          </w:p>
        </w:tc>
      </w:tr>
      <w:tr w:rsidR="004E175C" w:rsidRPr="003B686F" w14:paraId="4DF76B87" w14:textId="77777777" w:rsidTr="00FB54FC">
        <w:tc>
          <w:tcPr>
            <w:tcW w:w="3116" w:type="dxa"/>
          </w:tcPr>
          <w:p w14:paraId="54023070" w14:textId="288C458C"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Confusion</w:t>
            </w:r>
          </w:p>
        </w:tc>
        <w:tc>
          <w:tcPr>
            <w:tcW w:w="3117" w:type="dxa"/>
          </w:tcPr>
          <w:p w14:paraId="7309234F" w14:textId="7043428B"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72</w:t>
            </w:r>
          </w:p>
        </w:tc>
        <w:tc>
          <w:tcPr>
            <w:tcW w:w="3117" w:type="dxa"/>
          </w:tcPr>
          <w:p w14:paraId="409C79BF" w14:textId="73A00794"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17</w:t>
            </w:r>
            <w:r w:rsidR="004E175C" w:rsidRPr="003B686F">
              <w:rPr>
                <w:rFonts w:asciiTheme="majorBidi" w:hAnsiTheme="majorBidi" w:cstheme="majorBidi"/>
                <w:sz w:val="24"/>
                <w:szCs w:val="24"/>
                <w:lang w:bidi="fa-IR"/>
              </w:rPr>
              <w:t>.</w:t>
            </w:r>
            <w:r w:rsidR="004E175C" w:rsidRPr="00934B19">
              <w:rPr>
                <w:rFonts w:asciiTheme="majorBidi" w:hAnsiTheme="majorBidi" w:cstheme="majorBidi"/>
                <w:sz w:val="24"/>
                <w:szCs w:val="24"/>
                <w:lang w:bidi="fa-IR"/>
              </w:rPr>
              <w:t>6</w:t>
            </w:r>
          </w:p>
        </w:tc>
      </w:tr>
      <w:tr w:rsidR="004E175C" w:rsidRPr="003B686F" w14:paraId="3A5058C4" w14:textId="77777777" w:rsidTr="00FB54FC">
        <w:tc>
          <w:tcPr>
            <w:tcW w:w="3116" w:type="dxa"/>
          </w:tcPr>
          <w:p w14:paraId="27E4FD66" w14:textId="221E3753" w:rsidR="004E175C" w:rsidRPr="003B686F" w:rsidRDefault="004E175C"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Anemia</w:t>
            </w:r>
          </w:p>
        </w:tc>
        <w:tc>
          <w:tcPr>
            <w:tcW w:w="3117" w:type="dxa"/>
          </w:tcPr>
          <w:p w14:paraId="16DA065A" w14:textId="5F5CC8B4"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4</w:t>
            </w:r>
          </w:p>
        </w:tc>
        <w:tc>
          <w:tcPr>
            <w:tcW w:w="3117" w:type="dxa"/>
          </w:tcPr>
          <w:p w14:paraId="45326B6F" w14:textId="5D4FA7BC" w:rsidR="004E175C"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4E175C" w:rsidRPr="00934B19">
              <w:rPr>
                <w:rFonts w:asciiTheme="majorBidi" w:hAnsiTheme="majorBidi" w:cstheme="majorBidi"/>
                <w:sz w:val="24"/>
                <w:szCs w:val="24"/>
                <w:lang w:bidi="fa-IR"/>
              </w:rPr>
              <w:t>1</w:t>
            </w:r>
          </w:p>
        </w:tc>
      </w:tr>
      <w:tr w:rsidR="003902A2" w:rsidRPr="003B686F" w14:paraId="7D478561" w14:textId="77777777" w:rsidTr="00FB54FC">
        <w:tc>
          <w:tcPr>
            <w:tcW w:w="3116" w:type="dxa"/>
          </w:tcPr>
          <w:p w14:paraId="72375B28" w14:textId="6E255A53"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Dysgeusia</w:t>
            </w:r>
          </w:p>
        </w:tc>
        <w:tc>
          <w:tcPr>
            <w:tcW w:w="3117" w:type="dxa"/>
          </w:tcPr>
          <w:p w14:paraId="50B0F395" w14:textId="058C8520"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2</w:t>
            </w:r>
          </w:p>
        </w:tc>
        <w:tc>
          <w:tcPr>
            <w:tcW w:w="3117" w:type="dxa"/>
          </w:tcPr>
          <w:p w14:paraId="2F7D8441" w14:textId="05BB3138"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0</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5</w:t>
            </w:r>
          </w:p>
        </w:tc>
      </w:tr>
      <w:tr w:rsidR="003902A2" w:rsidRPr="003B686F" w14:paraId="26C1B62E" w14:textId="77777777" w:rsidTr="00FB54FC">
        <w:tc>
          <w:tcPr>
            <w:tcW w:w="3116" w:type="dxa"/>
          </w:tcPr>
          <w:p w14:paraId="376A3012" w14:textId="2A07140C"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Diabetes</w:t>
            </w:r>
          </w:p>
        </w:tc>
        <w:tc>
          <w:tcPr>
            <w:tcW w:w="3117" w:type="dxa"/>
          </w:tcPr>
          <w:p w14:paraId="7FC2E658" w14:textId="5E516599"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206</w:t>
            </w:r>
          </w:p>
        </w:tc>
        <w:tc>
          <w:tcPr>
            <w:tcW w:w="3117" w:type="dxa"/>
          </w:tcPr>
          <w:p w14:paraId="730BCCEE" w14:textId="11B6B124"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50</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2</w:t>
            </w:r>
          </w:p>
        </w:tc>
      </w:tr>
      <w:tr w:rsidR="003902A2" w:rsidRPr="003B686F" w14:paraId="24571054" w14:textId="77777777" w:rsidTr="00FB54FC">
        <w:tc>
          <w:tcPr>
            <w:tcW w:w="3116" w:type="dxa"/>
          </w:tcPr>
          <w:p w14:paraId="3F4F508A" w14:textId="5DDF0841"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Hypertension</w:t>
            </w:r>
          </w:p>
        </w:tc>
        <w:tc>
          <w:tcPr>
            <w:tcW w:w="3117" w:type="dxa"/>
          </w:tcPr>
          <w:p w14:paraId="60D19127" w14:textId="73B37F76"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215</w:t>
            </w:r>
          </w:p>
        </w:tc>
        <w:tc>
          <w:tcPr>
            <w:tcW w:w="3117" w:type="dxa"/>
          </w:tcPr>
          <w:p w14:paraId="62BA68E5" w14:textId="28B675BD"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52</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4</w:t>
            </w:r>
          </w:p>
        </w:tc>
      </w:tr>
      <w:tr w:rsidR="003902A2" w:rsidRPr="003B686F" w14:paraId="2C3F42AD" w14:textId="77777777" w:rsidTr="00FB54FC">
        <w:tc>
          <w:tcPr>
            <w:tcW w:w="3116" w:type="dxa"/>
          </w:tcPr>
          <w:p w14:paraId="1E4F0233" w14:textId="2655149E"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Asthma</w:t>
            </w:r>
          </w:p>
        </w:tc>
        <w:tc>
          <w:tcPr>
            <w:tcW w:w="3117" w:type="dxa"/>
          </w:tcPr>
          <w:p w14:paraId="58142EC6" w14:textId="482DCCC0"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w:t>
            </w:r>
          </w:p>
        </w:tc>
        <w:tc>
          <w:tcPr>
            <w:tcW w:w="3117" w:type="dxa"/>
          </w:tcPr>
          <w:p w14:paraId="19535060" w14:textId="7ACFAE52"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0</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7</w:t>
            </w:r>
          </w:p>
        </w:tc>
      </w:tr>
      <w:tr w:rsidR="003902A2" w:rsidRPr="003B686F" w14:paraId="7132E012" w14:textId="77777777" w:rsidTr="00FB54FC">
        <w:tc>
          <w:tcPr>
            <w:tcW w:w="3116" w:type="dxa"/>
          </w:tcPr>
          <w:p w14:paraId="64196DB8" w14:textId="67322F2A"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IHD (Ischemic heart disease)</w:t>
            </w:r>
          </w:p>
        </w:tc>
        <w:tc>
          <w:tcPr>
            <w:tcW w:w="3117" w:type="dxa"/>
          </w:tcPr>
          <w:p w14:paraId="3E93229B" w14:textId="4B93E109"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128</w:t>
            </w:r>
          </w:p>
        </w:tc>
        <w:tc>
          <w:tcPr>
            <w:tcW w:w="3117" w:type="dxa"/>
          </w:tcPr>
          <w:p w14:paraId="2DA36A54" w14:textId="5B1812D0"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31</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2</w:t>
            </w:r>
          </w:p>
        </w:tc>
      </w:tr>
      <w:tr w:rsidR="003902A2" w:rsidRPr="003B686F" w14:paraId="70B25975" w14:textId="77777777" w:rsidTr="00FB54FC">
        <w:tc>
          <w:tcPr>
            <w:tcW w:w="3116" w:type="dxa"/>
          </w:tcPr>
          <w:p w14:paraId="2243D886" w14:textId="5C4467FA"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Autoimmune diseases</w:t>
            </w:r>
          </w:p>
        </w:tc>
        <w:tc>
          <w:tcPr>
            <w:tcW w:w="3117" w:type="dxa"/>
          </w:tcPr>
          <w:p w14:paraId="1FD6512B" w14:textId="032D0159"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5</w:t>
            </w:r>
          </w:p>
        </w:tc>
        <w:tc>
          <w:tcPr>
            <w:tcW w:w="3117" w:type="dxa"/>
          </w:tcPr>
          <w:p w14:paraId="7BF492D8" w14:textId="459699F7"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1</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2</w:t>
            </w:r>
          </w:p>
        </w:tc>
      </w:tr>
      <w:tr w:rsidR="003902A2" w:rsidRPr="003B686F" w14:paraId="0DA89B27" w14:textId="77777777" w:rsidTr="00FB54FC">
        <w:tc>
          <w:tcPr>
            <w:tcW w:w="3116" w:type="dxa"/>
          </w:tcPr>
          <w:p w14:paraId="4BD7FB08" w14:textId="752977AB"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Chronic kidney disease</w:t>
            </w:r>
          </w:p>
        </w:tc>
        <w:tc>
          <w:tcPr>
            <w:tcW w:w="3117" w:type="dxa"/>
          </w:tcPr>
          <w:p w14:paraId="37C63FCB" w14:textId="16020CD5"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35</w:t>
            </w:r>
          </w:p>
        </w:tc>
        <w:tc>
          <w:tcPr>
            <w:tcW w:w="3117" w:type="dxa"/>
          </w:tcPr>
          <w:p w14:paraId="4B8A248A" w14:textId="3D9D81DB"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8</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5</w:t>
            </w:r>
          </w:p>
        </w:tc>
      </w:tr>
      <w:tr w:rsidR="003902A2" w:rsidRPr="003B686F" w14:paraId="75146C4D" w14:textId="77777777" w:rsidTr="00FB54FC">
        <w:tc>
          <w:tcPr>
            <w:tcW w:w="3116" w:type="dxa"/>
          </w:tcPr>
          <w:p w14:paraId="24BA61D4" w14:textId="63454951"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Organ transplant</w:t>
            </w:r>
          </w:p>
        </w:tc>
        <w:tc>
          <w:tcPr>
            <w:tcW w:w="3117" w:type="dxa"/>
          </w:tcPr>
          <w:p w14:paraId="1D47D3FD" w14:textId="67B3062B"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14</w:t>
            </w:r>
          </w:p>
        </w:tc>
        <w:tc>
          <w:tcPr>
            <w:tcW w:w="3117" w:type="dxa"/>
          </w:tcPr>
          <w:p w14:paraId="679C5FCF" w14:textId="5E8B8254"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4</w:t>
            </w:r>
          </w:p>
        </w:tc>
      </w:tr>
      <w:tr w:rsidR="003902A2" w:rsidRPr="003B686F" w14:paraId="06635A5D" w14:textId="77777777" w:rsidTr="00FB54FC">
        <w:tc>
          <w:tcPr>
            <w:tcW w:w="3116" w:type="dxa"/>
          </w:tcPr>
          <w:p w14:paraId="51A71B99" w14:textId="300EB410"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Malignancy</w:t>
            </w:r>
          </w:p>
        </w:tc>
        <w:tc>
          <w:tcPr>
            <w:tcW w:w="3117" w:type="dxa"/>
          </w:tcPr>
          <w:p w14:paraId="12DA9753" w14:textId="5A0081B3"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9</w:t>
            </w:r>
          </w:p>
        </w:tc>
        <w:tc>
          <w:tcPr>
            <w:tcW w:w="3117" w:type="dxa"/>
          </w:tcPr>
          <w:p w14:paraId="66EBFD5A" w14:textId="2913AD34"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2</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2</w:t>
            </w:r>
          </w:p>
        </w:tc>
      </w:tr>
      <w:tr w:rsidR="003902A2" w:rsidRPr="003B686F" w14:paraId="2ACDDD3A" w14:textId="77777777" w:rsidTr="00FB54FC">
        <w:tc>
          <w:tcPr>
            <w:tcW w:w="3116" w:type="dxa"/>
          </w:tcPr>
          <w:p w14:paraId="2E1B7D1E" w14:textId="2EB76695"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COPD</w:t>
            </w:r>
          </w:p>
        </w:tc>
        <w:tc>
          <w:tcPr>
            <w:tcW w:w="3117" w:type="dxa"/>
          </w:tcPr>
          <w:p w14:paraId="6F9BAD34" w14:textId="6239344E"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34</w:t>
            </w:r>
          </w:p>
        </w:tc>
        <w:tc>
          <w:tcPr>
            <w:tcW w:w="3117" w:type="dxa"/>
          </w:tcPr>
          <w:p w14:paraId="4250A4C4" w14:textId="72E871D0"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8</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3</w:t>
            </w:r>
          </w:p>
        </w:tc>
      </w:tr>
      <w:tr w:rsidR="003902A2" w:rsidRPr="003B686F" w14:paraId="738BCE8B" w14:textId="77777777" w:rsidTr="00FB54FC">
        <w:tc>
          <w:tcPr>
            <w:tcW w:w="3116" w:type="dxa"/>
          </w:tcPr>
          <w:p w14:paraId="7CD24BB2" w14:textId="693174DE"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Smoking</w:t>
            </w:r>
          </w:p>
        </w:tc>
        <w:tc>
          <w:tcPr>
            <w:tcW w:w="3117" w:type="dxa"/>
          </w:tcPr>
          <w:p w14:paraId="2AAEE4AD" w14:textId="405BCC3C"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146</w:t>
            </w:r>
          </w:p>
        </w:tc>
        <w:tc>
          <w:tcPr>
            <w:tcW w:w="3117" w:type="dxa"/>
          </w:tcPr>
          <w:p w14:paraId="128781D0" w14:textId="3593BE52"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35</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6</w:t>
            </w:r>
          </w:p>
        </w:tc>
      </w:tr>
      <w:tr w:rsidR="003902A2" w:rsidRPr="003B686F" w14:paraId="393FA336" w14:textId="77777777" w:rsidTr="00FB54FC">
        <w:tc>
          <w:tcPr>
            <w:tcW w:w="3116" w:type="dxa"/>
          </w:tcPr>
          <w:p w14:paraId="67AA8008" w14:textId="41CA61BA"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Illicit drug use</w:t>
            </w:r>
          </w:p>
        </w:tc>
        <w:tc>
          <w:tcPr>
            <w:tcW w:w="3117" w:type="dxa"/>
          </w:tcPr>
          <w:p w14:paraId="12FEA5D9" w14:textId="1CB6DEA9"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55</w:t>
            </w:r>
          </w:p>
        </w:tc>
        <w:tc>
          <w:tcPr>
            <w:tcW w:w="3117" w:type="dxa"/>
          </w:tcPr>
          <w:p w14:paraId="4E2D41BC" w14:textId="7FF90EF3"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13</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4</w:t>
            </w:r>
          </w:p>
        </w:tc>
      </w:tr>
      <w:tr w:rsidR="003902A2" w:rsidRPr="003B686F" w14:paraId="051731ED" w14:textId="77777777" w:rsidTr="00FB54FC">
        <w:tc>
          <w:tcPr>
            <w:tcW w:w="3116" w:type="dxa"/>
          </w:tcPr>
          <w:p w14:paraId="46F98AE1" w14:textId="42134F6B"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ACEI/ARB use   </w:t>
            </w:r>
          </w:p>
        </w:tc>
        <w:tc>
          <w:tcPr>
            <w:tcW w:w="3117" w:type="dxa"/>
          </w:tcPr>
          <w:p w14:paraId="6E51C2DC" w14:textId="1771A930"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204</w:t>
            </w:r>
          </w:p>
        </w:tc>
        <w:tc>
          <w:tcPr>
            <w:tcW w:w="3117" w:type="dxa"/>
          </w:tcPr>
          <w:p w14:paraId="51AD6C0E" w14:textId="10BF8534"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49</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8</w:t>
            </w:r>
          </w:p>
        </w:tc>
      </w:tr>
      <w:tr w:rsidR="003902A2" w:rsidRPr="003B686F" w14:paraId="1923E9DB" w14:textId="77777777" w:rsidTr="00FB54FC">
        <w:tc>
          <w:tcPr>
            <w:tcW w:w="3116" w:type="dxa"/>
          </w:tcPr>
          <w:p w14:paraId="4D2B4EF4" w14:textId="11CF2491"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Antihypertensives   </w:t>
            </w:r>
          </w:p>
        </w:tc>
        <w:tc>
          <w:tcPr>
            <w:tcW w:w="3117" w:type="dxa"/>
          </w:tcPr>
          <w:p w14:paraId="1180BA0A" w14:textId="7E746363"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221</w:t>
            </w:r>
          </w:p>
        </w:tc>
        <w:tc>
          <w:tcPr>
            <w:tcW w:w="3117" w:type="dxa"/>
          </w:tcPr>
          <w:p w14:paraId="126DCB7B" w14:textId="1E65D85C"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53</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9</w:t>
            </w:r>
          </w:p>
        </w:tc>
      </w:tr>
      <w:tr w:rsidR="003902A2" w:rsidRPr="003B686F" w14:paraId="7DB0E45D" w14:textId="77777777" w:rsidTr="00FB54FC">
        <w:tc>
          <w:tcPr>
            <w:tcW w:w="3116" w:type="dxa"/>
          </w:tcPr>
          <w:p w14:paraId="24F7A7DA" w14:textId="0635B215"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Antidiabetics  </w:t>
            </w:r>
          </w:p>
        </w:tc>
        <w:tc>
          <w:tcPr>
            <w:tcW w:w="3117" w:type="dxa"/>
          </w:tcPr>
          <w:p w14:paraId="4BEF17C2" w14:textId="5215BBB5"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193</w:t>
            </w:r>
          </w:p>
        </w:tc>
        <w:tc>
          <w:tcPr>
            <w:tcW w:w="3117" w:type="dxa"/>
          </w:tcPr>
          <w:p w14:paraId="2E6F44D8" w14:textId="442A0B4D"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47</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1</w:t>
            </w:r>
          </w:p>
        </w:tc>
      </w:tr>
      <w:tr w:rsidR="003902A2" w:rsidRPr="003B686F" w14:paraId="43B80D3D" w14:textId="77777777" w:rsidTr="00FB54FC">
        <w:tc>
          <w:tcPr>
            <w:tcW w:w="3116" w:type="dxa"/>
          </w:tcPr>
          <w:p w14:paraId="7C625709" w14:textId="06E0C670"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Chemotherapy   </w:t>
            </w:r>
          </w:p>
        </w:tc>
        <w:tc>
          <w:tcPr>
            <w:tcW w:w="3117" w:type="dxa"/>
          </w:tcPr>
          <w:p w14:paraId="63B1E3B0" w14:textId="26CEFA94"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w:t>
            </w:r>
          </w:p>
        </w:tc>
        <w:tc>
          <w:tcPr>
            <w:tcW w:w="3117" w:type="dxa"/>
          </w:tcPr>
          <w:p w14:paraId="3A78B4AC" w14:textId="1C006690"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0</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7</w:t>
            </w:r>
          </w:p>
        </w:tc>
      </w:tr>
      <w:tr w:rsidR="003902A2" w:rsidRPr="003B686F" w14:paraId="6972F9C3" w14:textId="77777777" w:rsidTr="00FB54FC">
        <w:tc>
          <w:tcPr>
            <w:tcW w:w="3116" w:type="dxa"/>
          </w:tcPr>
          <w:p w14:paraId="0D73D745" w14:textId="7AE4A606"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Corticosteroids   </w:t>
            </w:r>
          </w:p>
        </w:tc>
        <w:tc>
          <w:tcPr>
            <w:tcW w:w="3117" w:type="dxa"/>
          </w:tcPr>
          <w:p w14:paraId="30162DEF" w14:textId="5F021E40"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21</w:t>
            </w:r>
          </w:p>
        </w:tc>
        <w:tc>
          <w:tcPr>
            <w:tcW w:w="3117" w:type="dxa"/>
          </w:tcPr>
          <w:p w14:paraId="5DED08AF" w14:textId="566B50C4"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5</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1</w:t>
            </w:r>
          </w:p>
        </w:tc>
      </w:tr>
      <w:tr w:rsidR="003902A2" w:rsidRPr="003B686F" w14:paraId="44F535AC" w14:textId="77777777" w:rsidTr="00FB54FC">
        <w:tc>
          <w:tcPr>
            <w:tcW w:w="3116" w:type="dxa"/>
          </w:tcPr>
          <w:p w14:paraId="3E3F5E1C" w14:textId="0E18EAC5"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Immunosuppressants </w:t>
            </w:r>
          </w:p>
        </w:tc>
        <w:tc>
          <w:tcPr>
            <w:tcW w:w="3117" w:type="dxa"/>
          </w:tcPr>
          <w:p w14:paraId="200A1F35" w14:textId="6F4F6EFD"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19</w:t>
            </w:r>
          </w:p>
        </w:tc>
        <w:tc>
          <w:tcPr>
            <w:tcW w:w="3117" w:type="dxa"/>
          </w:tcPr>
          <w:p w14:paraId="3F5BEF39" w14:textId="6E0660B8"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4</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6</w:t>
            </w:r>
          </w:p>
        </w:tc>
      </w:tr>
      <w:tr w:rsidR="003902A2" w:rsidRPr="003B686F" w14:paraId="1F220643" w14:textId="77777777" w:rsidTr="00FB54FC">
        <w:tc>
          <w:tcPr>
            <w:tcW w:w="3116" w:type="dxa"/>
          </w:tcPr>
          <w:p w14:paraId="0EF65D05" w14:textId="7756FAA6" w:rsidR="003902A2" w:rsidRPr="003B686F" w:rsidRDefault="003902A2"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Lipid lowering drugs  </w:t>
            </w:r>
          </w:p>
        </w:tc>
        <w:tc>
          <w:tcPr>
            <w:tcW w:w="3117" w:type="dxa"/>
          </w:tcPr>
          <w:p w14:paraId="1C5B39E6" w14:textId="5561D5C5"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3</w:t>
            </w:r>
          </w:p>
        </w:tc>
        <w:tc>
          <w:tcPr>
            <w:tcW w:w="3117" w:type="dxa"/>
          </w:tcPr>
          <w:p w14:paraId="72C8DF0E" w14:textId="05B953CE" w:rsidR="003902A2"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3902A2" w:rsidRPr="00934B19">
              <w:rPr>
                <w:rFonts w:asciiTheme="majorBidi" w:hAnsiTheme="majorBidi" w:cstheme="majorBidi"/>
                <w:sz w:val="24"/>
                <w:szCs w:val="24"/>
                <w:lang w:bidi="fa-IR"/>
              </w:rPr>
              <w:t>0</w:t>
            </w:r>
            <w:r w:rsidR="003902A2" w:rsidRPr="003B686F">
              <w:rPr>
                <w:rFonts w:asciiTheme="majorBidi" w:hAnsiTheme="majorBidi" w:cstheme="majorBidi"/>
                <w:sz w:val="24"/>
                <w:szCs w:val="24"/>
                <w:lang w:bidi="fa-IR"/>
              </w:rPr>
              <w:t>.</w:t>
            </w:r>
            <w:r w:rsidR="003902A2" w:rsidRPr="00934B19">
              <w:rPr>
                <w:rFonts w:asciiTheme="majorBidi" w:hAnsiTheme="majorBidi" w:cstheme="majorBidi"/>
                <w:sz w:val="24"/>
                <w:szCs w:val="24"/>
                <w:lang w:bidi="fa-IR"/>
              </w:rPr>
              <w:t>7</w:t>
            </w:r>
          </w:p>
        </w:tc>
      </w:tr>
    </w:tbl>
    <w:p w14:paraId="0F156D5E" w14:textId="77777777" w:rsidR="00D10154" w:rsidRPr="003B686F" w:rsidRDefault="00D10154" w:rsidP="00D540C7">
      <w:pPr>
        <w:spacing w:line="276" w:lineRule="auto"/>
        <w:jc w:val="both"/>
        <w:rPr>
          <w:rFonts w:asciiTheme="majorBidi" w:hAnsiTheme="majorBidi" w:cstheme="majorBidi"/>
          <w:sz w:val="24"/>
          <w:szCs w:val="24"/>
          <w:lang w:bidi="fa-IR"/>
        </w:rPr>
      </w:pPr>
    </w:p>
    <w:p w14:paraId="6915B066" w14:textId="393A5CBE"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Of the total patients included in the study, </w:t>
      </w:r>
      <w:r w:rsidRPr="00934B19">
        <w:rPr>
          <w:rFonts w:asciiTheme="majorBidi" w:hAnsiTheme="majorBidi" w:cstheme="majorBidi"/>
          <w:sz w:val="24"/>
          <w:szCs w:val="24"/>
          <w:lang w:bidi="fa-IR"/>
        </w:rPr>
        <w:t>229</w:t>
      </w:r>
      <w:r w:rsidRPr="003B686F">
        <w:rPr>
          <w:rFonts w:asciiTheme="majorBidi" w:hAnsiTheme="majorBidi" w:cstheme="majorBidi"/>
          <w:sz w:val="24"/>
          <w:szCs w:val="24"/>
          <w:lang w:bidi="fa-IR"/>
        </w:rPr>
        <w:t xml:space="preserve"> patients (</w:t>
      </w:r>
      <w:r w:rsidRPr="00934B19">
        <w:rPr>
          <w:rFonts w:asciiTheme="majorBidi" w:hAnsiTheme="majorBidi" w:cstheme="majorBidi"/>
          <w:sz w:val="24"/>
          <w:szCs w:val="24"/>
          <w:lang w:bidi="fa-IR"/>
        </w:rPr>
        <w:t>55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w:t>
      </w:r>
      <w:r w:rsidRPr="003B686F">
        <w:rPr>
          <w:rFonts w:asciiTheme="majorBidi" w:hAnsiTheme="majorBidi" w:cstheme="majorBidi"/>
          <w:sz w:val="24"/>
          <w:szCs w:val="24"/>
          <w:lang w:bidi="fa-IR"/>
        </w:rPr>
        <w:t xml:space="preserve">%) died. Table </w:t>
      </w:r>
      <w:r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 xml:space="preserve"> compares the demographic characteristics of deceased and discharged patients. As observed, gender did not differ significantly between the two groups but the age of deceased patients was significantly higher than that of discharged patients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xml:space="preserve">).  </w:t>
      </w:r>
    </w:p>
    <w:p w14:paraId="54DD15BC" w14:textId="36B98983"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Comparison of demographic characteristics between deceased and discharged patients</w:t>
      </w:r>
    </w:p>
    <w:tbl>
      <w:tblPr>
        <w:tblStyle w:val="TableGrid"/>
        <w:tblW w:w="0" w:type="auto"/>
        <w:tblLook w:val="04A0" w:firstRow="1" w:lastRow="0" w:firstColumn="1" w:lastColumn="0" w:noHBand="0" w:noVBand="1"/>
      </w:tblPr>
      <w:tblGrid>
        <w:gridCol w:w="2043"/>
        <w:gridCol w:w="1533"/>
        <w:gridCol w:w="1981"/>
        <w:gridCol w:w="1982"/>
        <w:gridCol w:w="1811"/>
      </w:tblGrid>
      <w:tr w:rsidR="00D73253" w:rsidRPr="003B686F" w14:paraId="7C5BC7B3" w14:textId="77777777" w:rsidTr="00934B19">
        <w:tc>
          <w:tcPr>
            <w:tcW w:w="3576" w:type="dxa"/>
            <w:gridSpan w:val="2"/>
          </w:tcPr>
          <w:p w14:paraId="2BC90FBD" w14:textId="12B7528E"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Characteristic         </w:t>
            </w:r>
          </w:p>
        </w:tc>
        <w:tc>
          <w:tcPr>
            <w:tcW w:w="1981" w:type="dxa"/>
          </w:tcPr>
          <w:p w14:paraId="69E9A308" w14:textId="09E58195"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Deceased        Frequency (%)or </w:t>
            </w:r>
            <w:proofErr w:type="spellStart"/>
            <w:r w:rsidRPr="003B686F">
              <w:rPr>
                <w:rFonts w:asciiTheme="majorBidi" w:hAnsiTheme="majorBidi" w:cstheme="majorBidi"/>
                <w:sz w:val="24"/>
                <w:szCs w:val="24"/>
                <w:lang w:bidi="fa-IR"/>
              </w:rPr>
              <w:t>Mean±SD</w:t>
            </w:r>
            <w:proofErr w:type="spellEnd"/>
            <w:r w:rsidRPr="003B686F">
              <w:rPr>
                <w:rFonts w:asciiTheme="majorBidi" w:hAnsiTheme="majorBidi" w:cstheme="majorBidi"/>
                <w:sz w:val="24"/>
                <w:szCs w:val="24"/>
                <w:lang w:bidi="fa-IR"/>
              </w:rPr>
              <w:t xml:space="preserve">   </w:t>
            </w:r>
          </w:p>
        </w:tc>
        <w:tc>
          <w:tcPr>
            <w:tcW w:w="1982" w:type="dxa"/>
          </w:tcPr>
          <w:p w14:paraId="0888F01C" w14:textId="77777777"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Discharged      </w:t>
            </w:r>
          </w:p>
          <w:p w14:paraId="43206829" w14:textId="087018A6"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Frequency (%)or </w:t>
            </w:r>
            <w:proofErr w:type="spellStart"/>
            <w:r w:rsidRPr="003B686F">
              <w:rPr>
                <w:rFonts w:asciiTheme="majorBidi" w:hAnsiTheme="majorBidi" w:cstheme="majorBidi"/>
                <w:sz w:val="24"/>
                <w:szCs w:val="24"/>
                <w:lang w:bidi="fa-IR"/>
              </w:rPr>
              <w:t>Mean±SD</w:t>
            </w:r>
            <w:proofErr w:type="spellEnd"/>
            <w:r w:rsidRPr="003B686F">
              <w:rPr>
                <w:rFonts w:asciiTheme="majorBidi" w:hAnsiTheme="majorBidi" w:cstheme="majorBidi"/>
                <w:sz w:val="24"/>
                <w:szCs w:val="24"/>
                <w:lang w:bidi="fa-IR"/>
              </w:rPr>
              <w:t xml:space="preserve">   </w:t>
            </w:r>
          </w:p>
        </w:tc>
        <w:tc>
          <w:tcPr>
            <w:tcW w:w="1811" w:type="dxa"/>
          </w:tcPr>
          <w:p w14:paraId="4D48C935" w14:textId="01CBF57E"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P value</w:t>
            </w:r>
          </w:p>
        </w:tc>
      </w:tr>
      <w:tr w:rsidR="00DD2015" w:rsidRPr="003B686F" w14:paraId="49EC0B35" w14:textId="77777777" w:rsidTr="00D73253">
        <w:tc>
          <w:tcPr>
            <w:tcW w:w="2043" w:type="dxa"/>
          </w:tcPr>
          <w:p w14:paraId="14BBECC0" w14:textId="1F81CD62"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Gender      </w:t>
            </w:r>
          </w:p>
        </w:tc>
        <w:tc>
          <w:tcPr>
            <w:tcW w:w="1533" w:type="dxa"/>
          </w:tcPr>
          <w:p w14:paraId="1484A618" w14:textId="34DA0DC0"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Male      </w:t>
            </w:r>
          </w:p>
        </w:tc>
        <w:tc>
          <w:tcPr>
            <w:tcW w:w="1981" w:type="dxa"/>
          </w:tcPr>
          <w:p w14:paraId="08763741" w14:textId="31D0BB1C" w:rsidR="00DD2015"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147</w:t>
            </w:r>
            <w:r w:rsidR="00DD2015" w:rsidRPr="003B686F">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64</w:t>
            </w:r>
            <w:r w:rsidR="00DD2015" w:rsidRPr="003B686F">
              <w:rPr>
                <w:rFonts w:asciiTheme="majorBidi" w:hAnsiTheme="majorBidi" w:cstheme="majorBidi"/>
                <w:sz w:val="24"/>
                <w:szCs w:val="24"/>
                <w:lang w:bidi="fa-IR"/>
              </w:rPr>
              <w:t>.</w:t>
            </w:r>
            <w:r w:rsidR="00DD2015" w:rsidRPr="00934B19">
              <w:rPr>
                <w:rFonts w:asciiTheme="majorBidi" w:hAnsiTheme="majorBidi" w:cstheme="majorBidi"/>
                <w:sz w:val="24"/>
                <w:szCs w:val="24"/>
                <w:lang w:bidi="fa-IR"/>
              </w:rPr>
              <w:t>2</w:t>
            </w:r>
            <w:r w:rsidR="00DD2015" w:rsidRPr="003B686F">
              <w:rPr>
                <w:rFonts w:asciiTheme="majorBidi" w:hAnsiTheme="majorBidi" w:cstheme="majorBidi"/>
                <w:sz w:val="24"/>
                <w:szCs w:val="24"/>
                <w:lang w:bidi="fa-IR"/>
              </w:rPr>
              <w:t>)</w:t>
            </w:r>
          </w:p>
        </w:tc>
        <w:tc>
          <w:tcPr>
            <w:tcW w:w="1982" w:type="dxa"/>
          </w:tcPr>
          <w:p w14:paraId="3A326040" w14:textId="4F7694CC" w:rsidR="00DD2015"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104</w:t>
            </w:r>
            <w:r w:rsidR="00DD2015" w:rsidRPr="003B686F">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57</w:t>
            </w:r>
            <w:r w:rsidR="00DD2015" w:rsidRPr="003B686F">
              <w:rPr>
                <w:rFonts w:asciiTheme="majorBidi" w:hAnsiTheme="majorBidi" w:cstheme="majorBidi"/>
                <w:sz w:val="24"/>
                <w:szCs w:val="24"/>
                <w:lang w:bidi="fa-IR"/>
              </w:rPr>
              <w:t>.</w:t>
            </w:r>
            <w:r w:rsidR="00DD2015" w:rsidRPr="00934B19">
              <w:rPr>
                <w:rFonts w:asciiTheme="majorBidi" w:hAnsiTheme="majorBidi" w:cstheme="majorBidi"/>
                <w:sz w:val="24"/>
                <w:szCs w:val="24"/>
                <w:lang w:bidi="fa-IR"/>
              </w:rPr>
              <w:t>8</w:t>
            </w:r>
            <w:r w:rsidR="00DD2015" w:rsidRPr="003B686F">
              <w:rPr>
                <w:rFonts w:asciiTheme="majorBidi" w:hAnsiTheme="majorBidi" w:cstheme="majorBidi"/>
                <w:sz w:val="24"/>
                <w:szCs w:val="24"/>
                <w:lang w:bidi="fa-IR"/>
              </w:rPr>
              <w:t>)</w:t>
            </w:r>
          </w:p>
        </w:tc>
        <w:tc>
          <w:tcPr>
            <w:tcW w:w="1811" w:type="dxa"/>
            <w:vMerge w:val="restart"/>
          </w:tcPr>
          <w:p w14:paraId="5F40F7C8" w14:textId="3191E648" w:rsidR="00DD2015"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0</w:t>
            </w:r>
            <w:r w:rsidR="00DD2015" w:rsidRPr="003B686F">
              <w:rPr>
                <w:rFonts w:asciiTheme="majorBidi" w:hAnsiTheme="majorBidi" w:cstheme="majorBidi"/>
                <w:sz w:val="24"/>
                <w:szCs w:val="24"/>
                <w:lang w:bidi="fa-IR"/>
              </w:rPr>
              <w:t>.</w:t>
            </w:r>
            <w:r w:rsidR="00DD2015" w:rsidRPr="00934B19">
              <w:rPr>
                <w:rFonts w:asciiTheme="majorBidi" w:hAnsiTheme="majorBidi" w:cstheme="majorBidi"/>
                <w:sz w:val="24"/>
                <w:szCs w:val="24"/>
                <w:lang w:bidi="fa-IR"/>
              </w:rPr>
              <w:t>186</w:t>
            </w:r>
            <w:r w:rsidR="00DD2015" w:rsidRPr="003B686F">
              <w:rPr>
                <w:rFonts w:asciiTheme="majorBidi" w:hAnsiTheme="majorBidi" w:cstheme="majorBidi"/>
                <w:sz w:val="24"/>
                <w:szCs w:val="24"/>
                <w:lang w:bidi="fa-IR"/>
              </w:rPr>
              <w:t>*</w:t>
            </w:r>
          </w:p>
          <w:p w14:paraId="39A35476" w14:textId="77777777" w:rsidR="00DD2015" w:rsidRPr="003B686F" w:rsidRDefault="00DD2015" w:rsidP="00D540C7">
            <w:pPr>
              <w:spacing w:line="276" w:lineRule="auto"/>
              <w:jc w:val="center"/>
              <w:rPr>
                <w:rFonts w:asciiTheme="majorBidi" w:hAnsiTheme="majorBidi" w:cstheme="majorBidi"/>
                <w:sz w:val="24"/>
                <w:szCs w:val="24"/>
                <w:lang w:bidi="fa-IR"/>
              </w:rPr>
            </w:pPr>
          </w:p>
        </w:tc>
      </w:tr>
      <w:tr w:rsidR="00DD2015" w:rsidRPr="003B686F" w14:paraId="36C57D58" w14:textId="77777777" w:rsidTr="00D73253">
        <w:tc>
          <w:tcPr>
            <w:tcW w:w="2043" w:type="dxa"/>
          </w:tcPr>
          <w:p w14:paraId="370A3CD4" w14:textId="77777777" w:rsidR="00DD2015" w:rsidRPr="003B686F" w:rsidRDefault="00DD2015" w:rsidP="00D540C7">
            <w:pPr>
              <w:spacing w:line="276" w:lineRule="auto"/>
              <w:jc w:val="both"/>
              <w:rPr>
                <w:rFonts w:asciiTheme="majorBidi" w:hAnsiTheme="majorBidi" w:cstheme="majorBidi"/>
                <w:sz w:val="24"/>
                <w:szCs w:val="24"/>
                <w:lang w:bidi="fa-IR"/>
              </w:rPr>
            </w:pPr>
          </w:p>
        </w:tc>
        <w:tc>
          <w:tcPr>
            <w:tcW w:w="1533" w:type="dxa"/>
          </w:tcPr>
          <w:p w14:paraId="3FF0C25B" w14:textId="0747515A"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Female     </w:t>
            </w:r>
          </w:p>
        </w:tc>
        <w:tc>
          <w:tcPr>
            <w:tcW w:w="1981" w:type="dxa"/>
          </w:tcPr>
          <w:p w14:paraId="1ECC720D" w14:textId="2FA700A2" w:rsidR="00DD2015"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82</w:t>
            </w:r>
            <w:r w:rsidR="00DD2015" w:rsidRPr="003B686F">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35</w:t>
            </w:r>
            <w:r w:rsidR="00DD2015" w:rsidRPr="003B686F">
              <w:rPr>
                <w:rFonts w:asciiTheme="majorBidi" w:hAnsiTheme="majorBidi" w:cstheme="majorBidi"/>
                <w:sz w:val="24"/>
                <w:szCs w:val="24"/>
                <w:lang w:bidi="fa-IR"/>
              </w:rPr>
              <w:t>.</w:t>
            </w:r>
            <w:r w:rsidR="00DD2015" w:rsidRPr="00934B19">
              <w:rPr>
                <w:rFonts w:asciiTheme="majorBidi" w:hAnsiTheme="majorBidi" w:cstheme="majorBidi"/>
                <w:sz w:val="24"/>
                <w:szCs w:val="24"/>
                <w:lang w:bidi="fa-IR"/>
              </w:rPr>
              <w:t>8</w:t>
            </w:r>
            <w:r w:rsidR="00DD2015" w:rsidRPr="003B686F">
              <w:rPr>
                <w:rFonts w:asciiTheme="majorBidi" w:hAnsiTheme="majorBidi" w:cstheme="majorBidi"/>
                <w:sz w:val="24"/>
                <w:szCs w:val="24"/>
                <w:lang w:bidi="fa-IR"/>
              </w:rPr>
              <w:t>)</w:t>
            </w:r>
          </w:p>
        </w:tc>
        <w:tc>
          <w:tcPr>
            <w:tcW w:w="1982" w:type="dxa"/>
          </w:tcPr>
          <w:p w14:paraId="244018D1" w14:textId="13372B88" w:rsidR="00DD2015"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76</w:t>
            </w:r>
            <w:r w:rsidR="00DD2015" w:rsidRPr="003B686F">
              <w:rPr>
                <w:rFonts w:asciiTheme="majorBidi" w:hAnsiTheme="majorBidi" w:cstheme="majorBidi"/>
                <w:sz w:val="24"/>
                <w:szCs w:val="24"/>
                <w:lang w:bidi="fa-IR"/>
              </w:rPr>
              <w:t xml:space="preserve"> (</w:t>
            </w:r>
            <w:r w:rsidR="00DD2015" w:rsidRPr="00934B19">
              <w:rPr>
                <w:rFonts w:asciiTheme="majorBidi" w:hAnsiTheme="majorBidi" w:cstheme="majorBidi"/>
                <w:sz w:val="24"/>
                <w:szCs w:val="24"/>
                <w:lang w:bidi="fa-IR"/>
              </w:rPr>
              <w:t>42</w:t>
            </w:r>
            <w:r w:rsidR="00DD2015" w:rsidRPr="003B686F">
              <w:rPr>
                <w:rFonts w:asciiTheme="majorBidi" w:hAnsiTheme="majorBidi" w:cstheme="majorBidi"/>
                <w:sz w:val="24"/>
                <w:szCs w:val="24"/>
                <w:lang w:bidi="fa-IR"/>
              </w:rPr>
              <w:t>.</w:t>
            </w:r>
            <w:r w:rsidR="00DD2015" w:rsidRPr="00934B19">
              <w:rPr>
                <w:rFonts w:asciiTheme="majorBidi" w:hAnsiTheme="majorBidi" w:cstheme="majorBidi"/>
                <w:sz w:val="24"/>
                <w:szCs w:val="24"/>
                <w:lang w:bidi="fa-IR"/>
              </w:rPr>
              <w:t>2</w:t>
            </w:r>
            <w:r w:rsidR="00DD2015" w:rsidRPr="003B686F">
              <w:rPr>
                <w:rFonts w:asciiTheme="majorBidi" w:hAnsiTheme="majorBidi" w:cstheme="majorBidi"/>
                <w:sz w:val="24"/>
                <w:szCs w:val="24"/>
                <w:lang w:bidi="fa-IR"/>
              </w:rPr>
              <w:t>)</w:t>
            </w:r>
          </w:p>
        </w:tc>
        <w:tc>
          <w:tcPr>
            <w:tcW w:w="1811" w:type="dxa"/>
            <w:vMerge/>
          </w:tcPr>
          <w:p w14:paraId="4A04D754" w14:textId="77777777" w:rsidR="00DD2015" w:rsidRPr="003B686F" w:rsidRDefault="00DD2015" w:rsidP="00D540C7">
            <w:pPr>
              <w:spacing w:line="276" w:lineRule="auto"/>
              <w:jc w:val="center"/>
              <w:rPr>
                <w:rFonts w:asciiTheme="majorBidi" w:hAnsiTheme="majorBidi" w:cstheme="majorBidi"/>
                <w:sz w:val="24"/>
                <w:szCs w:val="24"/>
                <w:lang w:bidi="fa-IR"/>
              </w:rPr>
            </w:pPr>
          </w:p>
        </w:tc>
      </w:tr>
      <w:tr w:rsidR="00D73253" w:rsidRPr="003B686F" w14:paraId="0D5CD73A" w14:textId="77777777" w:rsidTr="00934B19">
        <w:tc>
          <w:tcPr>
            <w:tcW w:w="3576" w:type="dxa"/>
            <w:gridSpan w:val="2"/>
          </w:tcPr>
          <w:p w14:paraId="10200DC5" w14:textId="53DDDDFB"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Age          </w:t>
            </w:r>
          </w:p>
        </w:tc>
        <w:tc>
          <w:tcPr>
            <w:tcW w:w="1981" w:type="dxa"/>
          </w:tcPr>
          <w:p w14:paraId="7ABCBBCF" w14:textId="34D00A10"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60</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36</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14</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84</w:t>
            </w:r>
          </w:p>
        </w:tc>
        <w:tc>
          <w:tcPr>
            <w:tcW w:w="1982" w:type="dxa"/>
          </w:tcPr>
          <w:p w14:paraId="357DFC1F" w14:textId="468DB694"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51</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22</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15</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86</w:t>
            </w:r>
          </w:p>
        </w:tc>
        <w:tc>
          <w:tcPr>
            <w:tcW w:w="1811" w:type="dxa"/>
          </w:tcPr>
          <w:p w14:paraId="3D3DF7EB" w14:textId="453C1B24"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0</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001</w:t>
            </w:r>
            <w:r w:rsidR="00D73253" w:rsidRPr="003B686F">
              <w:rPr>
                <w:rFonts w:asciiTheme="majorBidi" w:hAnsiTheme="majorBidi" w:cstheme="majorBidi"/>
                <w:sz w:val="24"/>
                <w:szCs w:val="24"/>
                <w:lang w:bidi="fa-IR"/>
              </w:rPr>
              <w:t>**</w:t>
            </w:r>
          </w:p>
        </w:tc>
      </w:tr>
      <w:tr w:rsidR="00D73253" w:rsidRPr="003B686F" w14:paraId="77A9163E" w14:textId="77777777" w:rsidTr="00D73253">
        <w:tc>
          <w:tcPr>
            <w:tcW w:w="2043" w:type="dxa"/>
          </w:tcPr>
          <w:p w14:paraId="3DB99247" w14:textId="77777777"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Smoking       </w:t>
            </w:r>
          </w:p>
        </w:tc>
        <w:tc>
          <w:tcPr>
            <w:tcW w:w="1533" w:type="dxa"/>
          </w:tcPr>
          <w:p w14:paraId="439E61AB" w14:textId="77777777" w:rsidR="00D73253" w:rsidRPr="003B686F" w:rsidRDefault="00D73253" w:rsidP="00D540C7">
            <w:pPr>
              <w:spacing w:line="276" w:lineRule="auto"/>
              <w:jc w:val="both"/>
              <w:rPr>
                <w:rFonts w:asciiTheme="majorBidi" w:hAnsiTheme="majorBidi" w:cstheme="majorBidi"/>
                <w:sz w:val="24"/>
                <w:szCs w:val="24"/>
                <w:lang w:bidi="fa-IR"/>
              </w:rPr>
            </w:pPr>
          </w:p>
        </w:tc>
        <w:tc>
          <w:tcPr>
            <w:tcW w:w="1981" w:type="dxa"/>
          </w:tcPr>
          <w:p w14:paraId="132D8F34" w14:textId="2C1EDF08"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87</w:t>
            </w:r>
            <w:r w:rsidR="00D73253" w:rsidRPr="003B686F">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38</w:t>
            </w:r>
            <w:r w:rsidR="00D73253" w:rsidRPr="003B686F">
              <w:rPr>
                <w:rFonts w:asciiTheme="majorBidi" w:hAnsiTheme="majorBidi" w:cstheme="majorBidi"/>
                <w:sz w:val="24"/>
                <w:szCs w:val="24"/>
                <w:lang w:bidi="fa-IR"/>
              </w:rPr>
              <w:t>)</w:t>
            </w:r>
          </w:p>
        </w:tc>
        <w:tc>
          <w:tcPr>
            <w:tcW w:w="1982" w:type="dxa"/>
          </w:tcPr>
          <w:p w14:paraId="55DB7676" w14:textId="45A2321E"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59</w:t>
            </w:r>
            <w:r w:rsidR="00D73253" w:rsidRPr="003B686F">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32</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6</w:t>
            </w:r>
            <w:r w:rsidR="00D73253" w:rsidRPr="003B686F">
              <w:rPr>
                <w:rFonts w:asciiTheme="majorBidi" w:hAnsiTheme="majorBidi" w:cstheme="majorBidi"/>
                <w:sz w:val="24"/>
                <w:szCs w:val="24"/>
                <w:lang w:bidi="fa-IR"/>
              </w:rPr>
              <w:t>)</w:t>
            </w:r>
          </w:p>
        </w:tc>
        <w:tc>
          <w:tcPr>
            <w:tcW w:w="1811" w:type="dxa"/>
          </w:tcPr>
          <w:p w14:paraId="5F5C6C06" w14:textId="2DEA1CC1"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0</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257</w:t>
            </w:r>
            <w:r w:rsidR="00D73253" w:rsidRPr="003B686F">
              <w:rPr>
                <w:rFonts w:asciiTheme="majorBidi" w:hAnsiTheme="majorBidi" w:cstheme="majorBidi"/>
                <w:sz w:val="24"/>
                <w:szCs w:val="24"/>
                <w:lang w:bidi="fa-IR"/>
              </w:rPr>
              <w:t>*</w:t>
            </w:r>
          </w:p>
        </w:tc>
      </w:tr>
      <w:tr w:rsidR="00D73253" w:rsidRPr="003B686F" w14:paraId="4A1C2AA1" w14:textId="77777777" w:rsidTr="00D73253">
        <w:tc>
          <w:tcPr>
            <w:tcW w:w="2043" w:type="dxa"/>
          </w:tcPr>
          <w:p w14:paraId="2CC7303A" w14:textId="77777777"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lastRenderedPageBreak/>
              <w:t xml:space="preserve">Illicit drug use   </w:t>
            </w:r>
          </w:p>
        </w:tc>
        <w:tc>
          <w:tcPr>
            <w:tcW w:w="1533" w:type="dxa"/>
          </w:tcPr>
          <w:p w14:paraId="12078DD1" w14:textId="77777777" w:rsidR="00D73253" w:rsidRPr="003B686F" w:rsidRDefault="00D73253" w:rsidP="00D540C7">
            <w:pPr>
              <w:spacing w:line="276" w:lineRule="auto"/>
              <w:jc w:val="both"/>
              <w:rPr>
                <w:rFonts w:asciiTheme="majorBidi" w:hAnsiTheme="majorBidi" w:cstheme="majorBidi"/>
                <w:sz w:val="24"/>
                <w:szCs w:val="24"/>
                <w:lang w:bidi="fa-IR"/>
              </w:rPr>
            </w:pPr>
          </w:p>
        </w:tc>
        <w:tc>
          <w:tcPr>
            <w:tcW w:w="1981" w:type="dxa"/>
          </w:tcPr>
          <w:p w14:paraId="7091E387" w14:textId="0E1B7C27"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29</w:t>
            </w:r>
            <w:r w:rsidR="00D73253" w:rsidRPr="003B686F">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12</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7</w:t>
            </w:r>
            <w:r w:rsidR="00D73253" w:rsidRPr="003B686F">
              <w:rPr>
                <w:rFonts w:asciiTheme="majorBidi" w:hAnsiTheme="majorBidi" w:cstheme="majorBidi"/>
                <w:sz w:val="24"/>
                <w:szCs w:val="24"/>
                <w:lang w:bidi="fa-IR"/>
              </w:rPr>
              <w:t>)</w:t>
            </w:r>
          </w:p>
        </w:tc>
        <w:tc>
          <w:tcPr>
            <w:tcW w:w="1982" w:type="dxa"/>
          </w:tcPr>
          <w:p w14:paraId="27D2B6AB" w14:textId="0F46FE2E"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26</w:t>
            </w:r>
            <w:r w:rsidR="00D73253" w:rsidRPr="003B686F">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14</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4</w:t>
            </w:r>
            <w:r w:rsidR="00D73253" w:rsidRPr="003B686F">
              <w:rPr>
                <w:rFonts w:asciiTheme="majorBidi" w:hAnsiTheme="majorBidi" w:cstheme="majorBidi"/>
                <w:sz w:val="24"/>
                <w:szCs w:val="24"/>
                <w:lang w:bidi="fa-IR"/>
              </w:rPr>
              <w:t>)</w:t>
            </w:r>
          </w:p>
        </w:tc>
        <w:tc>
          <w:tcPr>
            <w:tcW w:w="1811" w:type="dxa"/>
          </w:tcPr>
          <w:p w14:paraId="59B68514" w14:textId="095DE871" w:rsidR="00D73253"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D73253" w:rsidRPr="00934B19">
              <w:rPr>
                <w:rFonts w:asciiTheme="majorBidi" w:hAnsiTheme="majorBidi" w:cstheme="majorBidi"/>
                <w:sz w:val="24"/>
                <w:szCs w:val="24"/>
                <w:lang w:bidi="fa-IR"/>
              </w:rPr>
              <w:t>0</w:t>
            </w:r>
            <w:r w:rsidR="00D73253" w:rsidRPr="003B686F">
              <w:rPr>
                <w:rFonts w:asciiTheme="majorBidi" w:hAnsiTheme="majorBidi" w:cstheme="majorBidi"/>
                <w:sz w:val="24"/>
                <w:szCs w:val="24"/>
                <w:lang w:bidi="fa-IR"/>
              </w:rPr>
              <w:t>.</w:t>
            </w:r>
            <w:r w:rsidR="00D73253" w:rsidRPr="00934B19">
              <w:rPr>
                <w:rFonts w:asciiTheme="majorBidi" w:hAnsiTheme="majorBidi" w:cstheme="majorBidi"/>
                <w:sz w:val="24"/>
                <w:szCs w:val="24"/>
                <w:lang w:bidi="fa-IR"/>
              </w:rPr>
              <w:t>616</w:t>
            </w:r>
            <w:r w:rsidR="00D73253" w:rsidRPr="003B686F">
              <w:rPr>
                <w:rFonts w:asciiTheme="majorBidi" w:hAnsiTheme="majorBidi" w:cstheme="majorBidi"/>
                <w:sz w:val="24"/>
                <w:szCs w:val="24"/>
                <w:lang w:bidi="fa-IR"/>
              </w:rPr>
              <w:t>*</w:t>
            </w:r>
          </w:p>
        </w:tc>
      </w:tr>
    </w:tbl>
    <w:p w14:paraId="69124645" w14:textId="77777777"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*Chi-square test was used for comparisons between groups </w:t>
      </w:r>
    </w:p>
    <w:p w14:paraId="7D1EA26C" w14:textId="77777777"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**Independent t-test was used for comparisons between groups</w:t>
      </w:r>
    </w:p>
    <w:p w14:paraId="1B4A15E1" w14:textId="77777777" w:rsidR="00D10154" w:rsidRPr="003B686F" w:rsidRDefault="00D10154" w:rsidP="00D540C7">
      <w:pPr>
        <w:spacing w:line="276" w:lineRule="auto"/>
        <w:jc w:val="both"/>
        <w:rPr>
          <w:rFonts w:asciiTheme="majorBidi" w:hAnsiTheme="majorBidi" w:cstheme="majorBidi"/>
          <w:sz w:val="24"/>
          <w:szCs w:val="24"/>
          <w:lang w:bidi="fa-IR"/>
        </w:rPr>
      </w:pPr>
    </w:p>
    <w:p w14:paraId="28292F89" w14:textId="40DC3B55"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3</w:t>
      </w:r>
      <w:r w:rsidRPr="003B686F">
        <w:rPr>
          <w:rFonts w:asciiTheme="majorBidi" w:hAnsiTheme="majorBidi" w:cstheme="majorBidi"/>
          <w:sz w:val="24"/>
          <w:szCs w:val="24"/>
          <w:lang w:bidi="fa-IR"/>
        </w:rPr>
        <w:t xml:space="preserve"> compares symptoms and signs at presentation between survival and deceased groups. As shown, confusion was significantly more prevalent among deceased patients compared to discharged patients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and arthralgia was more common among discharged patients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018</w:t>
      </w:r>
      <w:r w:rsidRPr="003B686F">
        <w:rPr>
          <w:rFonts w:asciiTheme="majorBidi" w:hAnsiTheme="majorBidi" w:cstheme="majorBidi"/>
          <w:sz w:val="24"/>
          <w:szCs w:val="24"/>
          <w:lang w:bidi="fa-IR"/>
        </w:rPr>
        <w:t xml:space="preserve">).  </w:t>
      </w:r>
    </w:p>
    <w:p w14:paraId="52E52B88" w14:textId="0F04A936"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3</w:t>
      </w:r>
      <w:r w:rsidRPr="003B686F">
        <w:rPr>
          <w:rFonts w:asciiTheme="majorBidi" w:hAnsiTheme="majorBidi" w:cstheme="majorBidi"/>
          <w:sz w:val="24"/>
          <w:szCs w:val="24"/>
          <w:lang w:bidi="fa-IR"/>
        </w:rPr>
        <w:t xml:space="preserve">: Comparison of symptoms/signs between deceased and discharged patients </w:t>
      </w:r>
    </w:p>
    <w:tbl>
      <w:tblPr>
        <w:tblStyle w:val="TableGrid"/>
        <w:tblW w:w="0" w:type="auto"/>
        <w:tblLook w:val="04A0" w:firstRow="1" w:lastRow="0" w:firstColumn="1" w:lastColumn="0" w:noHBand="0" w:noVBand="1"/>
      </w:tblPr>
      <w:tblGrid>
        <w:gridCol w:w="2337"/>
        <w:gridCol w:w="2337"/>
        <w:gridCol w:w="2338"/>
        <w:gridCol w:w="2338"/>
      </w:tblGrid>
      <w:tr w:rsidR="00D73253" w:rsidRPr="003B686F" w14:paraId="14AD69C0" w14:textId="77777777" w:rsidTr="009408F9">
        <w:tc>
          <w:tcPr>
            <w:tcW w:w="2337" w:type="dxa"/>
          </w:tcPr>
          <w:p w14:paraId="29D45BF2" w14:textId="42A99251"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Characteristic      </w:t>
            </w:r>
          </w:p>
        </w:tc>
        <w:tc>
          <w:tcPr>
            <w:tcW w:w="2337" w:type="dxa"/>
          </w:tcPr>
          <w:p w14:paraId="52D80BA2" w14:textId="173234AD"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Deceased      Frequency (%)    </w:t>
            </w:r>
          </w:p>
        </w:tc>
        <w:tc>
          <w:tcPr>
            <w:tcW w:w="2338" w:type="dxa"/>
          </w:tcPr>
          <w:p w14:paraId="454332F2" w14:textId="388E97DB"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Discharged                   Frequency (%)      </w:t>
            </w:r>
          </w:p>
        </w:tc>
        <w:tc>
          <w:tcPr>
            <w:tcW w:w="2338" w:type="dxa"/>
          </w:tcPr>
          <w:p w14:paraId="14B91C4C" w14:textId="77777777" w:rsidR="00D73253" w:rsidRPr="003B686F" w:rsidRDefault="00D73253"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P value </w:t>
            </w:r>
          </w:p>
          <w:p w14:paraId="3E0659BC" w14:textId="77777777" w:rsidR="00D73253" w:rsidRPr="003B686F" w:rsidRDefault="00D73253" w:rsidP="00D540C7">
            <w:pPr>
              <w:spacing w:line="276" w:lineRule="auto"/>
              <w:jc w:val="both"/>
              <w:rPr>
                <w:rFonts w:asciiTheme="majorBidi" w:hAnsiTheme="majorBidi" w:cstheme="majorBidi"/>
                <w:sz w:val="24"/>
                <w:szCs w:val="24"/>
                <w:lang w:bidi="fa-IR"/>
              </w:rPr>
            </w:pPr>
          </w:p>
        </w:tc>
      </w:tr>
      <w:tr w:rsidR="009408F9" w:rsidRPr="003B686F" w14:paraId="143C220F" w14:textId="77777777" w:rsidTr="009408F9">
        <w:tc>
          <w:tcPr>
            <w:tcW w:w="2337" w:type="dxa"/>
          </w:tcPr>
          <w:p w14:paraId="0F699259"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Fever        </w:t>
            </w:r>
          </w:p>
        </w:tc>
        <w:tc>
          <w:tcPr>
            <w:tcW w:w="2337" w:type="dxa"/>
          </w:tcPr>
          <w:p w14:paraId="602029C3" w14:textId="72AADFBC"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157</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4CEEF7FA" w14:textId="49F9F673"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111</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61</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w:t>
            </w:r>
            <w:r w:rsidR="009408F9" w:rsidRPr="003B686F">
              <w:rPr>
                <w:rFonts w:asciiTheme="majorBidi" w:hAnsiTheme="majorBidi" w:cstheme="majorBidi"/>
                <w:sz w:val="24"/>
                <w:szCs w:val="24"/>
                <w:lang w:bidi="fa-IR"/>
              </w:rPr>
              <w:t>)</w:t>
            </w:r>
          </w:p>
        </w:tc>
        <w:tc>
          <w:tcPr>
            <w:tcW w:w="2338" w:type="dxa"/>
          </w:tcPr>
          <w:p w14:paraId="06AC1F5F" w14:textId="011CE5E0"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126</w:t>
            </w:r>
            <w:r w:rsidR="009408F9" w:rsidRPr="003B686F">
              <w:rPr>
                <w:rFonts w:asciiTheme="majorBidi" w:hAnsiTheme="majorBidi" w:cstheme="majorBidi"/>
                <w:sz w:val="24"/>
                <w:szCs w:val="24"/>
                <w:lang w:bidi="fa-IR"/>
              </w:rPr>
              <w:t>*</w:t>
            </w:r>
          </w:p>
        </w:tc>
      </w:tr>
      <w:tr w:rsidR="009408F9" w:rsidRPr="003B686F" w14:paraId="4937E45F" w14:textId="77777777" w:rsidTr="009408F9">
        <w:tc>
          <w:tcPr>
            <w:tcW w:w="2337" w:type="dxa"/>
          </w:tcPr>
          <w:p w14:paraId="61F342CF"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Cough      </w:t>
            </w:r>
          </w:p>
        </w:tc>
        <w:tc>
          <w:tcPr>
            <w:tcW w:w="2337" w:type="dxa"/>
          </w:tcPr>
          <w:p w14:paraId="4C56E33A" w14:textId="20562157"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107</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3C5814B8" w14:textId="15708899"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89</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49</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w:t>
            </w:r>
          </w:p>
        </w:tc>
        <w:tc>
          <w:tcPr>
            <w:tcW w:w="2338" w:type="dxa"/>
          </w:tcPr>
          <w:p w14:paraId="1A1F98DC" w14:textId="4CAB83DD"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622</w:t>
            </w:r>
            <w:r w:rsidR="009408F9" w:rsidRPr="003B686F">
              <w:rPr>
                <w:rFonts w:asciiTheme="majorBidi" w:hAnsiTheme="majorBidi" w:cstheme="majorBidi"/>
                <w:sz w:val="24"/>
                <w:szCs w:val="24"/>
                <w:lang w:bidi="fa-IR"/>
              </w:rPr>
              <w:t>*</w:t>
            </w:r>
          </w:p>
        </w:tc>
      </w:tr>
      <w:tr w:rsidR="009408F9" w:rsidRPr="003B686F" w14:paraId="55C5AF63" w14:textId="77777777" w:rsidTr="009408F9">
        <w:tc>
          <w:tcPr>
            <w:tcW w:w="2337" w:type="dxa"/>
          </w:tcPr>
          <w:p w14:paraId="0040F00D"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Dyspnea     </w:t>
            </w:r>
          </w:p>
        </w:tc>
        <w:tc>
          <w:tcPr>
            <w:tcW w:w="2337" w:type="dxa"/>
          </w:tcPr>
          <w:p w14:paraId="5645C68A" w14:textId="2349CBC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220</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p>
        </w:tc>
        <w:tc>
          <w:tcPr>
            <w:tcW w:w="2338" w:type="dxa"/>
          </w:tcPr>
          <w:p w14:paraId="4DDE6F3B" w14:textId="193521DD"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172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95</w:t>
            </w:r>
            <w:r w:rsidR="009408F9" w:rsidRPr="003B686F">
              <w:rPr>
                <w:rFonts w:asciiTheme="majorBidi" w:hAnsiTheme="majorBidi" w:cstheme="majorBidi"/>
                <w:sz w:val="24"/>
                <w:szCs w:val="24"/>
                <w:lang w:bidi="fa-IR"/>
              </w:rPr>
              <w:t>)</w:t>
            </w:r>
          </w:p>
        </w:tc>
        <w:tc>
          <w:tcPr>
            <w:tcW w:w="2338" w:type="dxa"/>
          </w:tcPr>
          <w:p w14:paraId="695DFD27" w14:textId="6AEE85A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609</w:t>
            </w:r>
            <w:r w:rsidR="009408F9" w:rsidRPr="003B686F">
              <w:rPr>
                <w:rFonts w:asciiTheme="majorBidi" w:hAnsiTheme="majorBidi" w:cstheme="majorBidi"/>
                <w:sz w:val="24"/>
                <w:szCs w:val="24"/>
                <w:lang w:bidi="fa-IR"/>
              </w:rPr>
              <w:t>*</w:t>
            </w:r>
          </w:p>
        </w:tc>
      </w:tr>
      <w:tr w:rsidR="009408F9" w:rsidRPr="003B686F" w14:paraId="2D250469" w14:textId="77777777" w:rsidTr="009408F9">
        <w:tc>
          <w:tcPr>
            <w:tcW w:w="2337" w:type="dxa"/>
          </w:tcPr>
          <w:p w14:paraId="1BE64A39"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Sputum     </w:t>
            </w:r>
          </w:p>
        </w:tc>
        <w:tc>
          <w:tcPr>
            <w:tcW w:w="2337" w:type="dxa"/>
          </w:tcPr>
          <w:p w14:paraId="6CBA3DB4" w14:textId="611AEAC7"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16</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3FDE09CB" w14:textId="2660CB51"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17</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4</w:t>
            </w:r>
            <w:r w:rsidR="009408F9" w:rsidRPr="003B686F">
              <w:rPr>
                <w:rFonts w:asciiTheme="majorBidi" w:hAnsiTheme="majorBidi" w:cstheme="majorBidi"/>
                <w:sz w:val="24"/>
                <w:szCs w:val="24"/>
                <w:lang w:bidi="fa-IR"/>
              </w:rPr>
              <w:t>)</w:t>
            </w:r>
          </w:p>
        </w:tc>
        <w:tc>
          <w:tcPr>
            <w:tcW w:w="2338" w:type="dxa"/>
          </w:tcPr>
          <w:p w14:paraId="442A7DB3" w14:textId="5B8B6C0E"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374</w:t>
            </w:r>
            <w:r w:rsidR="009408F9" w:rsidRPr="003B686F">
              <w:rPr>
                <w:rFonts w:asciiTheme="majorBidi" w:hAnsiTheme="majorBidi" w:cstheme="majorBidi"/>
                <w:sz w:val="24"/>
                <w:szCs w:val="24"/>
                <w:lang w:bidi="fa-IR"/>
              </w:rPr>
              <w:t>*</w:t>
            </w:r>
          </w:p>
        </w:tc>
      </w:tr>
      <w:tr w:rsidR="009408F9" w:rsidRPr="003B686F" w14:paraId="3CBC1D5E" w14:textId="77777777" w:rsidTr="009408F9">
        <w:tc>
          <w:tcPr>
            <w:tcW w:w="2337" w:type="dxa"/>
          </w:tcPr>
          <w:p w14:paraId="0026F575"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Chest discomfort  </w:t>
            </w:r>
          </w:p>
        </w:tc>
        <w:tc>
          <w:tcPr>
            <w:tcW w:w="2337" w:type="dxa"/>
          </w:tcPr>
          <w:p w14:paraId="71A33DA7" w14:textId="60ADC68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177</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77</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w:t>
            </w:r>
            <w:r w:rsidR="009408F9" w:rsidRPr="003B686F">
              <w:rPr>
                <w:rFonts w:asciiTheme="majorBidi" w:hAnsiTheme="majorBidi" w:cstheme="majorBidi"/>
                <w:sz w:val="24"/>
                <w:szCs w:val="24"/>
                <w:lang w:bidi="fa-IR"/>
              </w:rPr>
              <w:t>)</w:t>
            </w:r>
          </w:p>
        </w:tc>
        <w:tc>
          <w:tcPr>
            <w:tcW w:w="2338" w:type="dxa"/>
          </w:tcPr>
          <w:p w14:paraId="1E8119B2" w14:textId="6A64A675"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142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5</w:t>
            </w:r>
            <w:r w:rsidR="009408F9" w:rsidRPr="003B686F">
              <w:rPr>
                <w:rFonts w:asciiTheme="majorBidi" w:hAnsiTheme="majorBidi" w:cstheme="majorBidi"/>
                <w:sz w:val="24"/>
                <w:szCs w:val="24"/>
                <w:lang w:bidi="fa-IR"/>
              </w:rPr>
              <w:t>)</w:t>
            </w:r>
          </w:p>
        </w:tc>
        <w:tc>
          <w:tcPr>
            <w:tcW w:w="2338" w:type="dxa"/>
          </w:tcPr>
          <w:p w14:paraId="59C3846D" w14:textId="0EBD3B11"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779</w:t>
            </w:r>
            <w:r w:rsidR="009408F9" w:rsidRPr="003B686F">
              <w:rPr>
                <w:rFonts w:asciiTheme="majorBidi" w:hAnsiTheme="majorBidi" w:cstheme="majorBidi"/>
                <w:sz w:val="24"/>
                <w:szCs w:val="24"/>
                <w:lang w:bidi="fa-IR"/>
              </w:rPr>
              <w:t>*</w:t>
            </w:r>
          </w:p>
        </w:tc>
      </w:tr>
      <w:tr w:rsidR="009408F9" w:rsidRPr="003B686F" w14:paraId="5F53D86B" w14:textId="77777777" w:rsidTr="009408F9">
        <w:tc>
          <w:tcPr>
            <w:tcW w:w="2337" w:type="dxa"/>
          </w:tcPr>
          <w:p w14:paraId="17BF7BD6"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Nausea    </w:t>
            </w:r>
          </w:p>
        </w:tc>
        <w:tc>
          <w:tcPr>
            <w:tcW w:w="2337" w:type="dxa"/>
          </w:tcPr>
          <w:p w14:paraId="27FE8EAB" w14:textId="05A735DE"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65</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4</w:t>
            </w:r>
            <w:r w:rsidR="009408F9" w:rsidRPr="003B686F">
              <w:rPr>
                <w:rFonts w:asciiTheme="majorBidi" w:hAnsiTheme="majorBidi" w:cstheme="majorBidi"/>
                <w:sz w:val="24"/>
                <w:szCs w:val="24"/>
                <w:lang w:bidi="fa-IR"/>
              </w:rPr>
              <w:t>)</w:t>
            </w:r>
          </w:p>
        </w:tc>
        <w:tc>
          <w:tcPr>
            <w:tcW w:w="2338" w:type="dxa"/>
          </w:tcPr>
          <w:p w14:paraId="6BB40C5C" w14:textId="3252D403"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52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754B283E" w14:textId="0C8FB6D2"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939</w:t>
            </w:r>
            <w:r w:rsidR="009408F9" w:rsidRPr="003B686F">
              <w:rPr>
                <w:rFonts w:asciiTheme="majorBidi" w:hAnsiTheme="majorBidi" w:cstheme="majorBidi"/>
                <w:sz w:val="24"/>
                <w:szCs w:val="24"/>
                <w:lang w:bidi="fa-IR"/>
              </w:rPr>
              <w:t>*</w:t>
            </w:r>
          </w:p>
        </w:tc>
      </w:tr>
      <w:tr w:rsidR="009408F9" w:rsidRPr="003B686F" w14:paraId="261F5776" w14:textId="77777777" w:rsidTr="009408F9">
        <w:tc>
          <w:tcPr>
            <w:tcW w:w="2337" w:type="dxa"/>
          </w:tcPr>
          <w:p w14:paraId="2EA2717D"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Vomiting      </w:t>
            </w:r>
          </w:p>
        </w:tc>
        <w:tc>
          <w:tcPr>
            <w:tcW w:w="2337" w:type="dxa"/>
          </w:tcPr>
          <w:p w14:paraId="28E8A27A" w14:textId="7ACA37EC"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71</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31</w:t>
            </w:r>
            <w:r w:rsidR="009408F9" w:rsidRPr="003B686F">
              <w:rPr>
                <w:rFonts w:asciiTheme="majorBidi" w:hAnsiTheme="majorBidi" w:cstheme="majorBidi"/>
                <w:sz w:val="24"/>
                <w:szCs w:val="24"/>
                <w:lang w:bidi="fa-IR"/>
              </w:rPr>
              <w:t>)</w:t>
            </w:r>
          </w:p>
        </w:tc>
        <w:tc>
          <w:tcPr>
            <w:tcW w:w="2338" w:type="dxa"/>
          </w:tcPr>
          <w:p w14:paraId="7FADE288" w14:textId="2E9C3415"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48</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5</w:t>
            </w:r>
            <w:r w:rsidR="009408F9" w:rsidRPr="003B686F">
              <w:rPr>
                <w:rFonts w:asciiTheme="majorBidi" w:hAnsiTheme="majorBidi" w:cstheme="majorBidi"/>
                <w:sz w:val="24"/>
                <w:szCs w:val="24"/>
                <w:lang w:bidi="fa-IR"/>
              </w:rPr>
              <w:t>)</w:t>
            </w:r>
          </w:p>
        </w:tc>
        <w:tc>
          <w:tcPr>
            <w:tcW w:w="2338" w:type="dxa"/>
          </w:tcPr>
          <w:p w14:paraId="4CD86ECC" w14:textId="0065603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320</w:t>
            </w:r>
            <w:r w:rsidR="009408F9" w:rsidRPr="003B686F">
              <w:rPr>
                <w:rFonts w:asciiTheme="majorBidi" w:hAnsiTheme="majorBidi" w:cstheme="majorBidi"/>
                <w:sz w:val="24"/>
                <w:szCs w:val="24"/>
                <w:lang w:bidi="fa-IR"/>
              </w:rPr>
              <w:t>*</w:t>
            </w:r>
          </w:p>
        </w:tc>
      </w:tr>
      <w:tr w:rsidR="009408F9" w:rsidRPr="003B686F" w14:paraId="0339D45C" w14:textId="77777777" w:rsidTr="009408F9">
        <w:tc>
          <w:tcPr>
            <w:tcW w:w="2337" w:type="dxa"/>
          </w:tcPr>
          <w:p w14:paraId="3FD3D338"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Diarrhea         </w:t>
            </w:r>
          </w:p>
        </w:tc>
        <w:tc>
          <w:tcPr>
            <w:tcW w:w="2337" w:type="dxa"/>
          </w:tcPr>
          <w:p w14:paraId="3C5AD5F9" w14:textId="3AD0545E"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18</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p>
        </w:tc>
        <w:tc>
          <w:tcPr>
            <w:tcW w:w="2338" w:type="dxa"/>
          </w:tcPr>
          <w:p w14:paraId="03CF8801" w14:textId="3986DDED"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16</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4BA139F9" w14:textId="4C2A0F1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721</w:t>
            </w:r>
            <w:r w:rsidR="009408F9" w:rsidRPr="003B686F">
              <w:rPr>
                <w:rFonts w:asciiTheme="majorBidi" w:hAnsiTheme="majorBidi" w:cstheme="majorBidi"/>
                <w:sz w:val="24"/>
                <w:szCs w:val="24"/>
                <w:lang w:bidi="fa-IR"/>
              </w:rPr>
              <w:t>*</w:t>
            </w:r>
          </w:p>
        </w:tc>
      </w:tr>
      <w:tr w:rsidR="009408F9" w:rsidRPr="003B686F" w14:paraId="5FB25275" w14:textId="77777777" w:rsidTr="009408F9">
        <w:tc>
          <w:tcPr>
            <w:tcW w:w="2337" w:type="dxa"/>
          </w:tcPr>
          <w:p w14:paraId="5C948B29"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Rhinorrhea      </w:t>
            </w:r>
          </w:p>
        </w:tc>
        <w:tc>
          <w:tcPr>
            <w:tcW w:w="2337" w:type="dxa"/>
          </w:tcPr>
          <w:p w14:paraId="49AB9783" w14:textId="654168E5"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4</w:t>
            </w:r>
            <w:r w:rsidR="009408F9" w:rsidRPr="003B686F">
              <w:rPr>
                <w:rFonts w:asciiTheme="majorBidi" w:hAnsiTheme="majorBidi" w:cstheme="majorBidi"/>
                <w:sz w:val="24"/>
                <w:szCs w:val="24"/>
                <w:lang w:bidi="fa-IR"/>
              </w:rPr>
              <w:t>)</w:t>
            </w:r>
          </w:p>
        </w:tc>
        <w:tc>
          <w:tcPr>
            <w:tcW w:w="2338" w:type="dxa"/>
          </w:tcPr>
          <w:p w14:paraId="56E0517C" w14:textId="05FC8DD7"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p>
        </w:tc>
        <w:tc>
          <w:tcPr>
            <w:tcW w:w="2338" w:type="dxa"/>
          </w:tcPr>
          <w:p w14:paraId="76A2D42A" w14:textId="049142F8"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999</w:t>
            </w:r>
            <w:r w:rsidR="009408F9" w:rsidRPr="003B686F">
              <w:rPr>
                <w:rFonts w:asciiTheme="majorBidi" w:hAnsiTheme="majorBidi" w:cstheme="majorBidi"/>
                <w:sz w:val="24"/>
                <w:szCs w:val="24"/>
                <w:lang w:bidi="fa-IR"/>
              </w:rPr>
              <w:t>**</w:t>
            </w:r>
          </w:p>
        </w:tc>
      </w:tr>
      <w:tr w:rsidR="009408F9" w:rsidRPr="003B686F" w14:paraId="369C58D2" w14:textId="77777777" w:rsidTr="009408F9">
        <w:tc>
          <w:tcPr>
            <w:tcW w:w="2337" w:type="dxa"/>
          </w:tcPr>
          <w:p w14:paraId="57122E71"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Headache      </w:t>
            </w:r>
          </w:p>
        </w:tc>
        <w:tc>
          <w:tcPr>
            <w:tcW w:w="2337" w:type="dxa"/>
          </w:tcPr>
          <w:p w14:paraId="6F8C7A04" w14:textId="196215BA"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147</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64</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w:t>
            </w:r>
          </w:p>
        </w:tc>
        <w:tc>
          <w:tcPr>
            <w:tcW w:w="2338" w:type="dxa"/>
          </w:tcPr>
          <w:p w14:paraId="7B31EAE7" w14:textId="44DA222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124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5</w:t>
            </w:r>
            <w:r w:rsidR="009408F9" w:rsidRPr="003B686F">
              <w:rPr>
                <w:rFonts w:asciiTheme="majorBidi" w:hAnsiTheme="majorBidi" w:cstheme="majorBidi"/>
                <w:sz w:val="24"/>
                <w:szCs w:val="24"/>
                <w:lang w:bidi="fa-IR"/>
              </w:rPr>
              <w:t>)</w:t>
            </w:r>
          </w:p>
        </w:tc>
        <w:tc>
          <w:tcPr>
            <w:tcW w:w="2338" w:type="dxa"/>
          </w:tcPr>
          <w:p w14:paraId="450D9F12" w14:textId="53C2D7A5"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359</w:t>
            </w:r>
            <w:r w:rsidR="009408F9" w:rsidRPr="003B686F">
              <w:rPr>
                <w:rFonts w:asciiTheme="majorBidi" w:hAnsiTheme="majorBidi" w:cstheme="majorBidi"/>
                <w:sz w:val="24"/>
                <w:szCs w:val="24"/>
                <w:lang w:bidi="fa-IR"/>
              </w:rPr>
              <w:t>*</w:t>
            </w:r>
          </w:p>
        </w:tc>
      </w:tr>
      <w:tr w:rsidR="009408F9" w:rsidRPr="003B686F" w14:paraId="6D9FB304" w14:textId="77777777" w:rsidTr="009408F9">
        <w:tc>
          <w:tcPr>
            <w:tcW w:w="2337" w:type="dxa"/>
          </w:tcPr>
          <w:p w14:paraId="27083D9E"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Abdominal pain    </w:t>
            </w:r>
          </w:p>
        </w:tc>
        <w:tc>
          <w:tcPr>
            <w:tcW w:w="2337" w:type="dxa"/>
          </w:tcPr>
          <w:p w14:paraId="02309B43" w14:textId="62E82FB3"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1DC10A0C" w14:textId="7F5E3DF0"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16</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8</w:t>
            </w:r>
            <w:r w:rsidR="009408F9" w:rsidRPr="003B686F">
              <w:rPr>
                <w:rFonts w:asciiTheme="majorBidi" w:hAnsiTheme="majorBidi" w:cstheme="majorBidi"/>
                <w:sz w:val="24"/>
                <w:szCs w:val="24"/>
                <w:lang w:bidi="fa-IR"/>
              </w:rPr>
              <w:t>)</w:t>
            </w:r>
          </w:p>
        </w:tc>
        <w:tc>
          <w:tcPr>
            <w:tcW w:w="2338" w:type="dxa"/>
          </w:tcPr>
          <w:p w14:paraId="11AB2463" w14:textId="74D7AD9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790</w:t>
            </w:r>
            <w:r w:rsidR="009408F9" w:rsidRPr="003B686F">
              <w:rPr>
                <w:rFonts w:asciiTheme="majorBidi" w:hAnsiTheme="majorBidi" w:cstheme="majorBidi"/>
                <w:sz w:val="24"/>
                <w:szCs w:val="24"/>
                <w:lang w:bidi="fa-IR"/>
              </w:rPr>
              <w:t>*</w:t>
            </w:r>
          </w:p>
        </w:tc>
      </w:tr>
      <w:tr w:rsidR="009408F9" w:rsidRPr="003B686F" w14:paraId="3F3757E5" w14:textId="77777777" w:rsidTr="009408F9">
        <w:tc>
          <w:tcPr>
            <w:tcW w:w="2337" w:type="dxa"/>
          </w:tcPr>
          <w:p w14:paraId="22A3A47B"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Myalgia     </w:t>
            </w:r>
          </w:p>
        </w:tc>
        <w:tc>
          <w:tcPr>
            <w:tcW w:w="2337" w:type="dxa"/>
          </w:tcPr>
          <w:p w14:paraId="7AE9B841" w14:textId="007AC989"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41</w:t>
            </w:r>
            <w:r w:rsidR="009408F9" w:rsidRPr="003B686F">
              <w:rPr>
                <w:rFonts w:asciiTheme="majorBidi" w:hAnsiTheme="majorBidi" w:cstheme="majorBidi"/>
                <w:sz w:val="24"/>
                <w:szCs w:val="24"/>
                <w:lang w:bidi="fa-IR"/>
              </w:rPr>
              <w:t>)</w:t>
            </w:r>
          </w:p>
        </w:tc>
        <w:tc>
          <w:tcPr>
            <w:tcW w:w="2338" w:type="dxa"/>
          </w:tcPr>
          <w:p w14:paraId="734E90F1" w14:textId="5D7B0A5C"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4</w:t>
            </w:r>
            <w:r w:rsidR="009408F9" w:rsidRPr="003B686F">
              <w:rPr>
                <w:rFonts w:asciiTheme="majorBidi" w:hAnsiTheme="majorBidi" w:cstheme="majorBidi"/>
                <w:sz w:val="24"/>
                <w:szCs w:val="24"/>
                <w:lang w:bidi="fa-IR"/>
              </w:rPr>
              <w:t>)</w:t>
            </w:r>
          </w:p>
        </w:tc>
        <w:tc>
          <w:tcPr>
            <w:tcW w:w="2338" w:type="dxa"/>
          </w:tcPr>
          <w:p w14:paraId="281B6D28" w14:textId="112B0267"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277</w:t>
            </w:r>
            <w:r w:rsidR="009408F9" w:rsidRPr="003B686F">
              <w:rPr>
                <w:rFonts w:asciiTheme="majorBidi" w:hAnsiTheme="majorBidi" w:cstheme="majorBidi"/>
                <w:sz w:val="24"/>
                <w:szCs w:val="24"/>
                <w:lang w:bidi="fa-IR"/>
              </w:rPr>
              <w:t>*</w:t>
            </w:r>
          </w:p>
        </w:tc>
      </w:tr>
      <w:tr w:rsidR="009408F9" w:rsidRPr="003B686F" w14:paraId="20B2D1C4" w14:textId="77777777" w:rsidTr="009408F9">
        <w:tc>
          <w:tcPr>
            <w:tcW w:w="2337" w:type="dxa"/>
          </w:tcPr>
          <w:p w14:paraId="4933C727"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Arthralgia   </w:t>
            </w:r>
          </w:p>
        </w:tc>
        <w:tc>
          <w:tcPr>
            <w:tcW w:w="2337" w:type="dxa"/>
          </w:tcPr>
          <w:p w14:paraId="626C10A3" w14:textId="019248A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43</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8</w:t>
            </w:r>
            <w:r w:rsidR="009408F9" w:rsidRPr="003B686F">
              <w:rPr>
                <w:rFonts w:asciiTheme="majorBidi" w:hAnsiTheme="majorBidi" w:cstheme="majorBidi"/>
                <w:sz w:val="24"/>
                <w:szCs w:val="24"/>
                <w:lang w:bidi="fa-IR"/>
              </w:rPr>
              <w:t>)</w:t>
            </w:r>
          </w:p>
        </w:tc>
        <w:tc>
          <w:tcPr>
            <w:tcW w:w="2338" w:type="dxa"/>
          </w:tcPr>
          <w:p w14:paraId="66C72583" w14:textId="54495419"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52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28</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00F70CCD" w14:textId="3A07D1CE"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018</w:t>
            </w:r>
            <w:r w:rsidR="009408F9" w:rsidRPr="003B686F">
              <w:rPr>
                <w:rFonts w:asciiTheme="majorBidi" w:hAnsiTheme="majorBidi" w:cstheme="majorBidi"/>
                <w:sz w:val="24"/>
                <w:szCs w:val="24"/>
                <w:lang w:bidi="fa-IR"/>
              </w:rPr>
              <w:t>*</w:t>
            </w:r>
          </w:p>
        </w:tc>
      </w:tr>
      <w:tr w:rsidR="009408F9" w:rsidRPr="003B686F" w14:paraId="4E7748C6" w14:textId="77777777" w:rsidTr="009408F9">
        <w:tc>
          <w:tcPr>
            <w:tcW w:w="2337" w:type="dxa"/>
          </w:tcPr>
          <w:p w14:paraId="07261603"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Weakness       </w:t>
            </w:r>
          </w:p>
        </w:tc>
        <w:tc>
          <w:tcPr>
            <w:tcW w:w="2337" w:type="dxa"/>
          </w:tcPr>
          <w:p w14:paraId="5B272CD8" w14:textId="63F97413"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194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84</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08F04210" w14:textId="1C2C1368"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145</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p>
        </w:tc>
        <w:tc>
          <w:tcPr>
            <w:tcW w:w="2338" w:type="dxa"/>
          </w:tcPr>
          <w:p w14:paraId="042304AE" w14:textId="5908A201"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221</w:t>
            </w:r>
            <w:r w:rsidR="009408F9" w:rsidRPr="003B686F">
              <w:rPr>
                <w:rFonts w:asciiTheme="majorBidi" w:hAnsiTheme="majorBidi" w:cstheme="majorBidi"/>
                <w:sz w:val="24"/>
                <w:szCs w:val="24"/>
                <w:lang w:bidi="fa-IR"/>
              </w:rPr>
              <w:t>*</w:t>
            </w:r>
          </w:p>
        </w:tc>
      </w:tr>
      <w:tr w:rsidR="009408F9" w:rsidRPr="003B686F" w14:paraId="4F8FAC5A" w14:textId="77777777" w:rsidTr="009408F9">
        <w:tc>
          <w:tcPr>
            <w:tcW w:w="2337" w:type="dxa"/>
          </w:tcPr>
          <w:p w14:paraId="512FAB4C"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Fatigue      </w:t>
            </w:r>
          </w:p>
        </w:tc>
        <w:tc>
          <w:tcPr>
            <w:tcW w:w="2337" w:type="dxa"/>
          </w:tcPr>
          <w:p w14:paraId="2CCB5482" w14:textId="73E6E097"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80</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34</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p>
        </w:tc>
        <w:tc>
          <w:tcPr>
            <w:tcW w:w="2338" w:type="dxa"/>
          </w:tcPr>
          <w:p w14:paraId="0F75C729" w14:textId="61F14BD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77</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42</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5</w:t>
            </w:r>
            <w:r w:rsidR="009408F9" w:rsidRPr="003B686F">
              <w:rPr>
                <w:rFonts w:asciiTheme="majorBidi" w:hAnsiTheme="majorBidi" w:cstheme="majorBidi"/>
                <w:sz w:val="24"/>
                <w:szCs w:val="24"/>
                <w:lang w:bidi="fa-IR"/>
              </w:rPr>
              <w:t>)</w:t>
            </w:r>
          </w:p>
        </w:tc>
        <w:tc>
          <w:tcPr>
            <w:tcW w:w="2338" w:type="dxa"/>
          </w:tcPr>
          <w:p w14:paraId="346631C2" w14:textId="3B3BD5DB"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116</w:t>
            </w:r>
            <w:r w:rsidR="009408F9" w:rsidRPr="003B686F">
              <w:rPr>
                <w:rFonts w:asciiTheme="majorBidi" w:hAnsiTheme="majorBidi" w:cstheme="majorBidi"/>
                <w:sz w:val="24"/>
                <w:szCs w:val="24"/>
                <w:lang w:bidi="fa-IR"/>
              </w:rPr>
              <w:t>*</w:t>
            </w:r>
          </w:p>
        </w:tc>
      </w:tr>
      <w:tr w:rsidR="009408F9" w:rsidRPr="003B686F" w14:paraId="2A74CA55" w14:textId="77777777" w:rsidTr="009408F9">
        <w:tc>
          <w:tcPr>
            <w:tcW w:w="2337" w:type="dxa"/>
          </w:tcPr>
          <w:p w14:paraId="55D3E078"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Confusion      </w:t>
            </w:r>
          </w:p>
        </w:tc>
        <w:tc>
          <w:tcPr>
            <w:tcW w:w="2337" w:type="dxa"/>
          </w:tcPr>
          <w:p w14:paraId="3C574B63" w14:textId="7B42F0B8"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54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23</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7BF3EF1A" w14:textId="00F6F610"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18</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p>
        </w:tc>
        <w:tc>
          <w:tcPr>
            <w:tcW w:w="2338" w:type="dxa"/>
          </w:tcPr>
          <w:p w14:paraId="5828A5FD" w14:textId="685B57A2"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001</w:t>
            </w:r>
            <w:r w:rsidR="009408F9" w:rsidRPr="003B686F">
              <w:rPr>
                <w:rFonts w:asciiTheme="majorBidi" w:hAnsiTheme="majorBidi" w:cstheme="majorBidi"/>
                <w:sz w:val="24"/>
                <w:szCs w:val="24"/>
                <w:lang w:bidi="fa-IR"/>
              </w:rPr>
              <w:t>&gt;*</w:t>
            </w:r>
          </w:p>
        </w:tc>
      </w:tr>
      <w:tr w:rsidR="009408F9" w:rsidRPr="003B686F" w14:paraId="6DAF8FCF" w14:textId="77777777" w:rsidTr="009408F9">
        <w:tc>
          <w:tcPr>
            <w:tcW w:w="2337" w:type="dxa"/>
          </w:tcPr>
          <w:p w14:paraId="5D82D62D"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Anemia       </w:t>
            </w:r>
          </w:p>
        </w:tc>
        <w:tc>
          <w:tcPr>
            <w:tcW w:w="2337" w:type="dxa"/>
          </w:tcPr>
          <w:p w14:paraId="7F5F5822" w14:textId="5219CA63"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p>
        </w:tc>
        <w:tc>
          <w:tcPr>
            <w:tcW w:w="2338" w:type="dxa"/>
          </w:tcPr>
          <w:p w14:paraId="07C4FDC0" w14:textId="1D4A6276"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p>
        </w:tc>
        <w:tc>
          <w:tcPr>
            <w:tcW w:w="2338" w:type="dxa"/>
          </w:tcPr>
          <w:p w14:paraId="2B4769B8" w14:textId="133DE128"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999</w:t>
            </w:r>
            <w:r w:rsidR="009408F9" w:rsidRPr="003B686F">
              <w:rPr>
                <w:rFonts w:asciiTheme="majorBidi" w:hAnsiTheme="majorBidi" w:cstheme="majorBidi"/>
                <w:sz w:val="24"/>
                <w:szCs w:val="24"/>
                <w:lang w:bidi="fa-IR"/>
              </w:rPr>
              <w:t>**</w:t>
            </w:r>
          </w:p>
        </w:tc>
      </w:tr>
      <w:tr w:rsidR="009408F9" w:rsidRPr="003B686F" w14:paraId="409977BA" w14:textId="77777777" w:rsidTr="009408F9">
        <w:tc>
          <w:tcPr>
            <w:tcW w:w="2337" w:type="dxa"/>
          </w:tcPr>
          <w:p w14:paraId="032CDB7C" w14:textId="77777777" w:rsidR="009408F9" w:rsidRPr="003B686F" w:rsidRDefault="009408F9"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Dysgeusia      </w:t>
            </w:r>
          </w:p>
        </w:tc>
        <w:tc>
          <w:tcPr>
            <w:tcW w:w="2337" w:type="dxa"/>
          </w:tcPr>
          <w:p w14:paraId="6AECCB15" w14:textId="4276286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p>
        </w:tc>
        <w:tc>
          <w:tcPr>
            <w:tcW w:w="2338" w:type="dxa"/>
          </w:tcPr>
          <w:p w14:paraId="1937D6D3" w14:textId="49B00782"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p>
        </w:tc>
        <w:tc>
          <w:tcPr>
            <w:tcW w:w="2338" w:type="dxa"/>
          </w:tcPr>
          <w:p w14:paraId="0E392051" w14:textId="47F3864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208</w:t>
            </w:r>
            <w:r w:rsidR="009408F9" w:rsidRPr="003B686F">
              <w:rPr>
                <w:rFonts w:asciiTheme="majorBidi" w:hAnsiTheme="majorBidi" w:cstheme="majorBidi"/>
                <w:sz w:val="24"/>
                <w:szCs w:val="24"/>
                <w:lang w:bidi="fa-IR"/>
              </w:rPr>
              <w:t>**</w:t>
            </w:r>
          </w:p>
        </w:tc>
      </w:tr>
    </w:tbl>
    <w:p w14:paraId="6FFDB38C" w14:textId="77777777"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*Chi-square test  </w:t>
      </w:r>
    </w:p>
    <w:p w14:paraId="72DE0176" w14:textId="77777777"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**Fisher’s exact test</w:t>
      </w:r>
    </w:p>
    <w:p w14:paraId="49EAF298" w14:textId="77777777" w:rsidR="00D10154" w:rsidRPr="003B686F" w:rsidRDefault="00D10154" w:rsidP="00D540C7">
      <w:pPr>
        <w:spacing w:line="276" w:lineRule="auto"/>
        <w:jc w:val="both"/>
        <w:rPr>
          <w:rFonts w:asciiTheme="majorBidi" w:hAnsiTheme="majorBidi" w:cstheme="majorBidi"/>
          <w:sz w:val="24"/>
          <w:szCs w:val="24"/>
          <w:lang w:bidi="fa-IR"/>
        </w:rPr>
      </w:pPr>
    </w:p>
    <w:p w14:paraId="4D368E0D" w14:textId="09137518"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 xml:space="preserve"> compares underlying diseases between deceased and discharged patients. As shown, diabetes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006</w:t>
      </w:r>
      <w:r w:rsidRPr="003B686F">
        <w:rPr>
          <w:rFonts w:asciiTheme="majorBidi" w:hAnsiTheme="majorBidi" w:cstheme="majorBidi"/>
          <w:sz w:val="24"/>
          <w:szCs w:val="24"/>
          <w:lang w:bidi="fa-IR"/>
        </w:rPr>
        <w:t>), hypertension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and ischemic heart disease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014</w:t>
      </w:r>
      <w:r w:rsidRPr="003B686F">
        <w:rPr>
          <w:rFonts w:asciiTheme="majorBidi" w:hAnsiTheme="majorBidi" w:cstheme="majorBidi"/>
          <w:sz w:val="24"/>
          <w:szCs w:val="24"/>
          <w:lang w:bidi="fa-IR"/>
        </w:rPr>
        <w:t xml:space="preserve">) were significantly more prevalent among deceased patients compared to survivors. Table </w:t>
      </w:r>
      <w:r w:rsidRPr="00934B19">
        <w:rPr>
          <w:rFonts w:asciiTheme="majorBidi" w:hAnsiTheme="majorBidi" w:cstheme="majorBidi"/>
          <w:sz w:val="24"/>
          <w:szCs w:val="24"/>
          <w:lang w:bidi="fa-IR"/>
        </w:rPr>
        <w:t>8</w:t>
      </w:r>
      <w:r w:rsidRPr="003B686F">
        <w:rPr>
          <w:rFonts w:asciiTheme="majorBidi" w:hAnsiTheme="majorBidi" w:cstheme="majorBidi"/>
          <w:sz w:val="24"/>
          <w:szCs w:val="24"/>
          <w:lang w:bidi="fa-IR"/>
        </w:rPr>
        <w:t xml:space="preserve"> compares medications between the two outcome groups.  </w:t>
      </w:r>
    </w:p>
    <w:p w14:paraId="0DDF54DA" w14:textId="4E5AB661"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lastRenderedPageBreak/>
        <w:t xml:space="preserve">Table </w:t>
      </w:r>
      <w:r w:rsidR="00734FC8"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 Comparison of comorbidities between deceased and discharged patients</w:t>
      </w:r>
    </w:p>
    <w:tbl>
      <w:tblPr>
        <w:tblStyle w:val="TableGrid"/>
        <w:tblW w:w="0" w:type="auto"/>
        <w:tblLook w:val="04A0" w:firstRow="1" w:lastRow="0" w:firstColumn="1" w:lastColumn="0" w:noHBand="0" w:noVBand="1"/>
      </w:tblPr>
      <w:tblGrid>
        <w:gridCol w:w="2337"/>
        <w:gridCol w:w="2337"/>
        <w:gridCol w:w="2338"/>
        <w:gridCol w:w="2338"/>
      </w:tblGrid>
      <w:tr w:rsidR="00D73253" w:rsidRPr="003B686F" w14:paraId="2BD53712" w14:textId="77777777" w:rsidTr="009408F9">
        <w:tc>
          <w:tcPr>
            <w:tcW w:w="2337" w:type="dxa"/>
          </w:tcPr>
          <w:p w14:paraId="5721B53F" w14:textId="72A43C03" w:rsidR="00D73253" w:rsidRPr="003B686F" w:rsidRDefault="00D73253"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Characteristic</w:t>
            </w:r>
          </w:p>
        </w:tc>
        <w:tc>
          <w:tcPr>
            <w:tcW w:w="2337" w:type="dxa"/>
          </w:tcPr>
          <w:p w14:paraId="433311C1" w14:textId="219F22AC" w:rsidR="00D73253" w:rsidRPr="003B686F" w:rsidRDefault="00D73253"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Deceased      Frequency (%)</w:t>
            </w:r>
          </w:p>
        </w:tc>
        <w:tc>
          <w:tcPr>
            <w:tcW w:w="2338" w:type="dxa"/>
          </w:tcPr>
          <w:p w14:paraId="193CFEDE" w14:textId="69DDD485" w:rsidR="00D73253" w:rsidRPr="003B686F" w:rsidRDefault="00D73253"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Discharged      Frequency (%)</w:t>
            </w:r>
          </w:p>
        </w:tc>
        <w:tc>
          <w:tcPr>
            <w:tcW w:w="2338" w:type="dxa"/>
          </w:tcPr>
          <w:p w14:paraId="04F3ED12" w14:textId="77777777" w:rsidR="00DD2015" w:rsidRPr="003B686F" w:rsidRDefault="00DD2015"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P value</w:t>
            </w:r>
          </w:p>
          <w:p w14:paraId="540A57C0" w14:textId="77777777" w:rsidR="00D73253" w:rsidRPr="003B686F" w:rsidRDefault="00D73253" w:rsidP="00D540C7">
            <w:pPr>
              <w:spacing w:line="276" w:lineRule="auto"/>
              <w:jc w:val="center"/>
              <w:rPr>
                <w:rFonts w:asciiTheme="majorBidi" w:hAnsiTheme="majorBidi" w:cstheme="majorBidi"/>
                <w:sz w:val="24"/>
                <w:szCs w:val="24"/>
                <w:lang w:bidi="fa-IR"/>
              </w:rPr>
            </w:pPr>
          </w:p>
        </w:tc>
      </w:tr>
      <w:tr w:rsidR="009408F9" w:rsidRPr="003B686F" w14:paraId="405D3AB6" w14:textId="77777777" w:rsidTr="009408F9">
        <w:tc>
          <w:tcPr>
            <w:tcW w:w="2337" w:type="dxa"/>
          </w:tcPr>
          <w:p w14:paraId="1D6A3FE1" w14:textId="7101E365"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Diabetes</w:t>
            </w:r>
          </w:p>
        </w:tc>
        <w:tc>
          <w:tcPr>
            <w:tcW w:w="2337" w:type="dxa"/>
          </w:tcPr>
          <w:p w14:paraId="10215A0E" w14:textId="6474692D"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129</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56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w:t>
            </w:r>
            <w:r w:rsidR="009408F9" w:rsidRPr="003B686F">
              <w:rPr>
                <w:rFonts w:asciiTheme="majorBidi" w:hAnsiTheme="majorBidi" w:cstheme="majorBidi"/>
                <w:sz w:val="24"/>
                <w:szCs w:val="24"/>
                <w:lang w:bidi="fa-IR"/>
              </w:rPr>
              <w:t>)</w:t>
            </w:r>
          </w:p>
        </w:tc>
        <w:tc>
          <w:tcPr>
            <w:tcW w:w="2338" w:type="dxa"/>
          </w:tcPr>
          <w:p w14:paraId="6A889137" w14:textId="2481198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77</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42</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5</w:t>
            </w:r>
            <w:r w:rsidR="009408F9" w:rsidRPr="003B686F">
              <w:rPr>
                <w:rFonts w:asciiTheme="majorBidi" w:hAnsiTheme="majorBidi" w:cstheme="majorBidi"/>
                <w:sz w:val="24"/>
                <w:szCs w:val="24"/>
                <w:lang w:bidi="fa-IR"/>
              </w:rPr>
              <w:t>)</w:t>
            </w:r>
          </w:p>
        </w:tc>
        <w:tc>
          <w:tcPr>
            <w:tcW w:w="2338" w:type="dxa"/>
          </w:tcPr>
          <w:p w14:paraId="1437EBC9" w14:textId="44315282"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006</w:t>
            </w:r>
            <w:r w:rsidR="009408F9" w:rsidRPr="003B686F">
              <w:rPr>
                <w:rFonts w:asciiTheme="majorBidi" w:hAnsiTheme="majorBidi" w:cstheme="majorBidi"/>
                <w:sz w:val="24"/>
                <w:szCs w:val="24"/>
                <w:lang w:bidi="fa-IR"/>
              </w:rPr>
              <w:t>*</w:t>
            </w:r>
          </w:p>
        </w:tc>
      </w:tr>
      <w:tr w:rsidR="009408F9" w:rsidRPr="003B686F" w14:paraId="10703113" w14:textId="77777777" w:rsidTr="009408F9">
        <w:tc>
          <w:tcPr>
            <w:tcW w:w="2337" w:type="dxa"/>
          </w:tcPr>
          <w:p w14:paraId="53A236E7" w14:textId="66058B5D"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Hypertension</w:t>
            </w:r>
          </w:p>
        </w:tc>
        <w:tc>
          <w:tcPr>
            <w:tcW w:w="2337" w:type="dxa"/>
          </w:tcPr>
          <w:p w14:paraId="11210D25" w14:textId="60F3D370"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142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62</w:t>
            </w:r>
            <w:r w:rsidR="009408F9" w:rsidRPr="003B686F">
              <w:rPr>
                <w:rFonts w:asciiTheme="majorBidi" w:hAnsiTheme="majorBidi" w:cstheme="majorBidi"/>
                <w:sz w:val="24"/>
                <w:szCs w:val="24"/>
                <w:lang w:bidi="fa-IR"/>
              </w:rPr>
              <w:t>)</w:t>
            </w:r>
          </w:p>
        </w:tc>
        <w:tc>
          <w:tcPr>
            <w:tcW w:w="2338" w:type="dxa"/>
          </w:tcPr>
          <w:p w14:paraId="3C01F405" w14:textId="07BCAA0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73</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w:t>
            </w:r>
            <w:r w:rsidR="009408F9" w:rsidRPr="003B686F">
              <w:rPr>
                <w:rFonts w:asciiTheme="majorBidi" w:hAnsiTheme="majorBidi" w:cstheme="majorBidi"/>
                <w:sz w:val="24"/>
                <w:szCs w:val="24"/>
                <w:lang w:bidi="fa-IR"/>
              </w:rPr>
              <w:t>)</w:t>
            </w:r>
          </w:p>
        </w:tc>
        <w:tc>
          <w:tcPr>
            <w:tcW w:w="2338" w:type="dxa"/>
          </w:tcPr>
          <w:p w14:paraId="31FB4AC5" w14:textId="33370F8E"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001</w:t>
            </w:r>
            <w:r w:rsidR="009408F9" w:rsidRPr="003B686F">
              <w:rPr>
                <w:rFonts w:asciiTheme="majorBidi" w:hAnsiTheme="majorBidi" w:cstheme="majorBidi"/>
                <w:sz w:val="24"/>
                <w:szCs w:val="24"/>
                <w:lang w:bidi="fa-IR"/>
              </w:rPr>
              <w:t>&gt;*</w:t>
            </w:r>
          </w:p>
        </w:tc>
      </w:tr>
      <w:tr w:rsidR="009408F9" w:rsidRPr="003B686F" w14:paraId="3AEBE8AF" w14:textId="77777777" w:rsidTr="009408F9">
        <w:tc>
          <w:tcPr>
            <w:tcW w:w="2337" w:type="dxa"/>
          </w:tcPr>
          <w:p w14:paraId="3B1760A6" w14:textId="7FFAD6E6"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Asthma</w:t>
            </w:r>
          </w:p>
        </w:tc>
        <w:tc>
          <w:tcPr>
            <w:tcW w:w="2337" w:type="dxa"/>
          </w:tcPr>
          <w:p w14:paraId="0AE3835E" w14:textId="050365B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p>
        </w:tc>
        <w:tc>
          <w:tcPr>
            <w:tcW w:w="2338" w:type="dxa"/>
          </w:tcPr>
          <w:p w14:paraId="5533766D" w14:textId="6BD4B167"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3</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3253262A" w14:textId="625C9B9E"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085</w:t>
            </w:r>
            <w:r w:rsidR="009408F9" w:rsidRPr="003B686F">
              <w:rPr>
                <w:rFonts w:asciiTheme="majorBidi" w:hAnsiTheme="majorBidi" w:cstheme="majorBidi"/>
                <w:sz w:val="24"/>
                <w:szCs w:val="24"/>
                <w:lang w:bidi="fa-IR"/>
              </w:rPr>
              <w:t>**</w:t>
            </w:r>
          </w:p>
        </w:tc>
      </w:tr>
      <w:tr w:rsidR="009408F9" w:rsidRPr="003B686F" w14:paraId="74CA0B27" w14:textId="77777777" w:rsidTr="009408F9">
        <w:tc>
          <w:tcPr>
            <w:tcW w:w="2337" w:type="dxa"/>
          </w:tcPr>
          <w:p w14:paraId="074A49BC" w14:textId="7E0B65BF"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IHD</w:t>
            </w:r>
          </w:p>
        </w:tc>
        <w:tc>
          <w:tcPr>
            <w:tcW w:w="2337" w:type="dxa"/>
          </w:tcPr>
          <w:p w14:paraId="47FB61B3" w14:textId="6E616116"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83</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36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w:t>
            </w:r>
          </w:p>
        </w:tc>
        <w:tc>
          <w:tcPr>
            <w:tcW w:w="2338" w:type="dxa"/>
          </w:tcPr>
          <w:p w14:paraId="11DFF6E8" w14:textId="59A69FD9"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45</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24</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p>
        </w:tc>
        <w:tc>
          <w:tcPr>
            <w:tcW w:w="2338" w:type="dxa"/>
          </w:tcPr>
          <w:p w14:paraId="580FE4D1" w14:textId="15CADEDB"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014</w:t>
            </w:r>
            <w:r w:rsidR="009408F9" w:rsidRPr="003B686F">
              <w:rPr>
                <w:rFonts w:asciiTheme="majorBidi" w:hAnsiTheme="majorBidi" w:cstheme="majorBidi"/>
                <w:sz w:val="24"/>
                <w:szCs w:val="24"/>
                <w:lang w:bidi="fa-IR"/>
              </w:rPr>
              <w:t>*</w:t>
            </w:r>
          </w:p>
        </w:tc>
      </w:tr>
      <w:tr w:rsidR="009408F9" w:rsidRPr="003B686F" w14:paraId="72BA07A4" w14:textId="77777777" w:rsidTr="009408F9">
        <w:tc>
          <w:tcPr>
            <w:tcW w:w="2337" w:type="dxa"/>
          </w:tcPr>
          <w:p w14:paraId="061AC039" w14:textId="6E180434"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Autoimmune disease</w:t>
            </w:r>
          </w:p>
        </w:tc>
        <w:tc>
          <w:tcPr>
            <w:tcW w:w="2337" w:type="dxa"/>
          </w:tcPr>
          <w:p w14:paraId="4B4CF14B" w14:textId="28D679C3"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61D1B8FD" w14:textId="684F232B"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45B2AD95" w14:textId="22D444F6"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389</w:t>
            </w:r>
            <w:r w:rsidR="009408F9" w:rsidRPr="003B686F">
              <w:rPr>
                <w:rFonts w:asciiTheme="majorBidi" w:hAnsiTheme="majorBidi" w:cstheme="majorBidi"/>
                <w:sz w:val="24"/>
                <w:szCs w:val="24"/>
                <w:lang w:bidi="fa-IR"/>
              </w:rPr>
              <w:t>**</w:t>
            </w:r>
          </w:p>
        </w:tc>
      </w:tr>
      <w:tr w:rsidR="009408F9" w:rsidRPr="003B686F" w14:paraId="742732F5" w14:textId="77777777" w:rsidTr="009408F9">
        <w:tc>
          <w:tcPr>
            <w:tcW w:w="2337" w:type="dxa"/>
          </w:tcPr>
          <w:p w14:paraId="65C4089A" w14:textId="61FD01A8"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CKD</w:t>
            </w:r>
          </w:p>
        </w:tc>
        <w:tc>
          <w:tcPr>
            <w:tcW w:w="2337" w:type="dxa"/>
          </w:tcPr>
          <w:p w14:paraId="2C8AD6AF" w14:textId="4709EF8D"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21</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w:t>
            </w:r>
          </w:p>
        </w:tc>
        <w:tc>
          <w:tcPr>
            <w:tcW w:w="2338" w:type="dxa"/>
          </w:tcPr>
          <w:p w14:paraId="655AD023" w14:textId="3F051292"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67EFC360" w14:textId="44665D32"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605</w:t>
            </w:r>
            <w:r w:rsidR="009408F9" w:rsidRPr="003B686F">
              <w:rPr>
                <w:rFonts w:asciiTheme="majorBidi" w:hAnsiTheme="majorBidi" w:cstheme="majorBidi"/>
                <w:sz w:val="24"/>
                <w:szCs w:val="24"/>
                <w:lang w:bidi="fa-IR"/>
              </w:rPr>
              <w:t>**</w:t>
            </w:r>
          </w:p>
        </w:tc>
      </w:tr>
      <w:tr w:rsidR="009408F9" w:rsidRPr="003B686F" w14:paraId="6744E59C" w14:textId="77777777" w:rsidTr="009408F9">
        <w:tc>
          <w:tcPr>
            <w:tcW w:w="2337" w:type="dxa"/>
          </w:tcPr>
          <w:p w14:paraId="1EDACF3A" w14:textId="37E5F72D"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Organ transplant</w:t>
            </w:r>
          </w:p>
        </w:tc>
        <w:tc>
          <w:tcPr>
            <w:tcW w:w="2337" w:type="dxa"/>
          </w:tcPr>
          <w:p w14:paraId="4B4C9F0A" w14:textId="6337D986"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14</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p>
        </w:tc>
        <w:tc>
          <w:tcPr>
            <w:tcW w:w="2338" w:type="dxa"/>
          </w:tcPr>
          <w:p w14:paraId="557E1A99" w14:textId="40A63EBC"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5</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8</w:t>
            </w:r>
            <w:r w:rsidR="009408F9" w:rsidRPr="003B686F">
              <w:rPr>
                <w:rFonts w:asciiTheme="majorBidi" w:hAnsiTheme="majorBidi" w:cstheme="majorBidi"/>
                <w:sz w:val="24"/>
                <w:szCs w:val="24"/>
                <w:lang w:bidi="fa-IR"/>
              </w:rPr>
              <w:t>)</w:t>
            </w:r>
          </w:p>
        </w:tc>
        <w:tc>
          <w:tcPr>
            <w:tcW w:w="2338" w:type="dxa"/>
          </w:tcPr>
          <w:p w14:paraId="61CF42DC" w14:textId="26121A1D"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109</w:t>
            </w:r>
            <w:r w:rsidR="009408F9" w:rsidRPr="003B686F">
              <w:rPr>
                <w:rFonts w:asciiTheme="majorBidi" w:hAnsiTheme="majorBidi" w:cstheme="majorBidi"/>
                <w:sz w:val="24"/>
                <w:szCs w:val="24"/>
                <w:lang w:bidi="fa-IR"/>
              </w:rPr>
              <w:t>*</w:t>
            </w:r>
          </w:p>
        </w:tc>
      </w:tr>
      <w:tr w:rsidR="009408F9" w:rsidRPr="003B686F" w14:paraId="1109F742" w14:textId="77777777" w:rsidTr="009408F9">
        <w:tc>
          <w:tcPr>
            <w:tcW w:w="2337" w:type="dxa"/>
          </w:tcPr>
          <w:p w14:paraId="59297CE5" w14:textId="319CB2F5"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Malignancy</w:t>
            </w:r>
          </w:p>
        </w:tc>
        <w:tc>
          <w:tcPr>
            <w:tcW w:w="2337" w:type="dxa"/>
          </w:tcPr>
          <w:p w14:paraId="27A93443" w14:textId="70A0D9B2"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2146A45E" w14:textId="44C18804"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3</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7</w:t>
            </w:r>
            <w:r w:rsidR="009408F9" w:rsidRPr="003B686F">
              <w:rPr>
                <w:rFonts w:asciiTheme="majorBidi" w:hAnsiTheme="majorBidi" w:cstheme="majorBidi"/>
                <w:sz w:val="24"/>
                <w:szCs w:val="24"/>
                <w:lang w:bidi="fa-IR"/>
              </w:rPr>
              <w:t>)</w:t>
            </w:r>
          </w:p>
        </w:tc>
        <w:tc>
          <w:tcPr>
            <w:tcW w:w="2338" w:type="dxa"/>
          </w:tcPr>
          <w:p w14:paraId="2E1C5C34" w14:textId="1F8080EF"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509</w:t>
            </w:r>
            <w:r w:rsidR="009408F9" w:rsidRPr="003B686F">
              <w:rPr>
                <w:rFonts w:asciiTheme="majorBidi" w:hAnsiTheme="majorBidi" w:cstheme="majorBidi"/>
                <w:sz w:val="24"/>
                <w:szCs w:val="24"/>
                <w:lang w:bidi="fa-IR"/>
              </w:rPr>
              <w:t>*</w:t>
            </w:r>
          </w:p>
        </w:tc>
      </w:tr>
      <w:tr w:rsidR="009408F9" w:rsidRPr="003B686F" w14:paraId="3A3FE9F0" w14:textId="77777777" w:rsidTr="009408F9">
        <w:tc>
          <w:tcPr>
            <w:tcW w:w="2337" w:type="dxa"/>
          </w:tcPr>
          <w:p w14:paraId="465F5393" w14:textId="7DC072D7" w:rsidR="009408F9" w:rsidRPr="003B686F" w:rsidRDefault="009408F9"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COPD</w:t>
            </w:r>
          </w:p>
        </w:tc>
        <w:tc>
          <w:tcPr>
            <w:tcW w:w="2337" w:type="dxa"/>
          </w:tcPr>
          <w:p w14:paraId="52161BDF" w14:textId="1447E0A0"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22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9</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35382250" w14:textId="654FDF2B"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12</w:t>
            </w:r>
            <w:r w:rsidR="009408F9" w:rsidRPr="003B686F">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6</w:t>
            </w:r>
            <w:r w:rsidR="009408F9" w:rsidRPr="003B686F">
              <w:rPr>
                <w:rFonts w:asciiTheme="majorBidi" w:hAnsiTheme="majorBidi" w:cstheme="majorBidi"/>
                <w:sz w:val="24"/>
                <w:szCs w:val="24"/>
                <w:lang w:bidi="fa-IR"/>
              </w:rPr>
              <w:t>)</w:t>
            </w:r>
          </w:p>
        </w:tc>
        <w:tc>
          <w:tcPr>
            <w:tcW w:w="2338" w:type="dxa"/>
          </w:tcPr>
          <w:p w14:paraId="45892AE8" w14:textId="1FDF25B8" w:rsidR="009408F9"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408F9" w:rsidRPr="00934B19">
              <w:rPr>
                <w:rFonts w:asciiTheme="majorBidi" w:hAnsiTheme="majorBidi" w:cstheme="majorBidi"/>
                <w:sz w:val="24"/>
                <w:szCs w:val="24"/>
                <w:lang w:bidi="fa-IR"/>
              </w:rPr>
              <w:t>0</w:t>
            </w:r>
            <w:r w:rsidR="009408F9" w:rsidRPr="003B686F">
              <w:rPr>
                <w:rFonts w:asciiTheme="majorBidi" w:hAnsiTheme="majorBidi" w:cstheme="majorBidi"/>
                <w:sz w:val="24"/>
                <w:szCs w:val="24"/>
                <w:lang w:bidi="fa-IR"/>
              </w:rPr>
              <w:t>.</w:t>
            </w:r>
            <w:r w:rsidR="009408F9" w:rsidRPr="00934B19">
              <w:rPr>
                <w:rFonts w:asciiTheme="majorBidi" w:hAnsiTheme="majorBidi" w:cstheme="majorBidi"/>
                <w:sz w:val="24"/>
                <w:szCs w:val="24"/>
                <w:lang w:bidi="fa-IR"/>
              </w:rPr>
              <w:t>278</w:t>
            </w:r>
            <w:r w:rsidR="009408F9" w:rsidRPr="003B686F">
              <w:rPr>
                <w:rFonts w:asciiTheme="majorBidi" w:hAnsiTheme="majorBidi" w:cstheme="majorBidi"/>
                <w:sz w:val="24"/>
                <w:szCs w:val="24"/>
                <w:lang w:bidi="fa-IR"/>
              </w:rPr>
              <w:t>*</w:t>
            </w:r>
          </w:p>
        </w:tc>
      </w:tr>
    </w:tbl>
    <w:p w14:paraId="1736DE0F" w14:textId="77777777" w:rsidR="00562D6A" w:rsidRPr="003B686F" w:rsidRDefault="00562D6A" w:rsidP="00D540C7">
      <w:pPr>
        <w:spacing w:line="276" w:lineRule="auto"/>
        <w:jc w:val="both"/>
        <w:rPr>
          <w:rFonts w:asciiTheme="majorBidi" w:hAnsiTheme="majorBidi" w:cstheme="majorBidi"/>
          <w:sz w:val="24"/>
          <w:szCs w:val="24"/>
          <w:lang w:bidi="fa-IR"/>
        </w:rPr>
      </w:pPr>
    </w:p>
    <w:p w14:paraId="3268EE7A" w14:textId="7F91CB72"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*Chi-square test</w:t>
      </w:r>
    </w:p>
    <w:p w14:paraId="310BBFA3" w14:textId="4A7FC2A1"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**Fisher’s exact test  </w:t>
      </w:r>
    </w:p>
    <w:p w14:paraId="6CA7CE3E" w14:textId="0430408D"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 xml:space="preserve">: Comparison of medications between deceased and discharged patients         </w:t>
      </w:r>
    </w:p>
    <w:tbl>
      <w:tblPr>
        <w:tblStyle w:val="TableGrid"/>
        <w:tblW w:w="0" w:type="auto"/>
        <w:tblLook w:val="04A0" w:firstRow="1" w:lastRow="0" w:firstColumn="1" w:lastColumn="0" w:noHBand="0" w:noVBand="1"/>
      </w:tblPr>
      <w:tblGrid>
        <w:gridCol w:w="2337"/>
        <w:gridCol w:w="2337"/>
        <w:gridCol w:w="2338"/>
        <w:gridCol w:w="2338"/>
      </w:tblGrid>
      <w:tr w:rsidR="00DD2015" w:rsidRPr="003B686F" w14:paraId="4F5D6AF0" w14:textId="77777777" w:rsidTr="00562D6A">
        <w:tc>
          <w:tcPr>
            <w:tcW w:w="2337" w:type="dxa"/>
          </w:tcPr>
          <w:p w14:paraId="3BAD3783" w14:textId="0CFB61FC"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Characteristic      </w:t>
            </w:r>
          </w:p>
        </w:tc>
        <w:tc>
          <w:tcPr>
            <w:tcW w:w="2337" w:type="dxa"/>
          </w:tcPr>
          <w:p w14:paraId="7F375E86" w14:textId="225B0549" w:rsidR="00DD2015" w:rsidRPr="003B686F" w:rsidRDefault="00DD2015"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Deceased      Frequency (%)</w:t>
            </w:r>
          </w:p>
        </w:tc>
        <w:tc>
          <w:tcPr>
            <w:tcW w:w="2338" w:type="dxa"/>
          </w:tcPr>
          <w:p w14:paraId="0A3234E4" w14:textId="71E22C55" w:rsidR="00DD2015" w:rsidRPr="003B686F" w:rsidRDefault="00DD2015"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Discharged      Frequency (%)</w:t>
            </w:r>
          </w:p>
        </w:tc>
        <w:tc>
          <w:tcPr>
            <w:tcW w:w="2338" w:type="dxa"/>
          </w:tcPr>
          <w:p w14:paraId="2BE25AC2" w14:textId="77777777" w:rsidR="00DD2015" w:rsidRPr="003B686F" w:rsidRDefault="00DD2015" w:rsidP="00D540C7">
            <w:pPr>
              <w:spacing w:line="276" w:lineRule="auto"/>
              <w:jc w:val="center"/>
              <w:rPr>
                <w:rFonts w:asciiTheme="majorBidi" w:hAnsiTheme="majorBidi" w:cstheme="majorBidi"/>
                <w:sz w:val="24"/>
                <w:szCs w:val="24"/>
                <w:lang w:bidi="fa-IR"/>
              </w:rPr>
            </w:pPr>
            <w:r w:rsidRPr="003B686F">
              <w:rPr>
                <w:rFonts w:asciiTheme="majorBidi" w:hAnsiTheme="majorBidi" w:cstheme="majorBidi"/>
                <w:sz w:val="24"/>
                <w:szCs w:val="24"/>
                <w:lang w:bidi="fa-IR"/>
              </w:rPr>
              <w:t>P value</w:t>
            </w:r>
          </w:p>
          <w:p w14:paraId="4323CC32" w14:textId="77777777" w:rsidR="00DD2015" w:rsidRPr="003B686F" w:rsidRDefault="00DD2015" w:rsidP="00D540C7">
            <w:pPr>
              <w:spacing w:line="276" w:lineRule="auto"/>
              <w:jc w:val="center"/>
              <w:rPr>
                <w:rFonts w:asciiTheme="majorBidi" w:hAnsiTheme="majorBidi" w:cstheme="majorBidi"/>
                <w:sz w:val="24"/>
                <w:szCs w:val="24"/>
                <w:lang w:bidi="fa-IR"/>
              </w:rPr>
            </w:pPr>
          </w:p>
        </w:tc>
      </w:tr>
      <w:tr w:rsidR="00562D6A" w:rsidRPr="003B686F" w14:paraId="7BA6E9A9" w14:textId="77777777" w:rsidTr="00562D6A">
        <w:tc>
          <w:tcPr>
            <w:tcW w:w="2337" w:type="dxa"/>
          </w:tcPr>
          <w:p w14:paraId="2B71DACF"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ACEI/ARB     </w:t>
            </w:r>
          </w:p>
        </w:tc>
        <w:tc>
          <w:tcPr>
            <w:tcW w:w="2337" w:type="dxa"/>
          </w:tcPr>
          <w:p w14:paraId="49E40294" w14:textId="5350A5DC"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133</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58</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1</w:t>
            </w:r>
            <w:r w:rsidR="00562D6A" w:rsidRPr="003B686F">
              <w:rPr>
                <w:rFonts w:asciiTheme="majorBidi" w:hAnsiTheme="majorBidi" w:cstheme="majorBidi"/>
                <w:sz w:val="24"/>
                <w:szCs w:val="24"/>
                <w:lang w:bidi="fa-IR"/>
              </w:rPr>
              <w:t>)</w:t>
            </w:r>
          </w:p>
        </w:tc>
        <w:tc>
          <w:tcPr>
            <w:tcW w:w="2338" w:type="dxa"/>
          </w:tcPr>
          <w:p w14:paraId="4B43B744" w14:textId="28244267"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71</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39</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2</w:t>
            </w:r>
            <w:r w:rsidR="00562D6A" w:rsidRPr="003B686F">
              <w:rPr>
                <w:rFonts w:asciiTheme="majorBidi" w:hAnsiTheme="majorBidi" w:cstheme="majorBidi"/>
                <w:sz w:val="24"/>
                <w:szCs w:val="24"/>
                <w:lang w:bidi="fa-IR"/>
              </w:rPr>
              <w:t>)</w:t>
            </w:r>
          </w:p>
        </w:tc>
        <w:tc>
          <w:tcPr>
            <w:tcW w:w="2338" w:type="dxa"/>
          </w:tcPr>
          <w:p w14:paraId="7FDA7AD3" w14:textId="6E26E08A"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001</w:t>
            </w:r>
            <w:r w:rsidR="00562D6A" w:rsidRPr="003B686F">
              <w:rPr>
                <w:rFonts w:asciiTheme="majorBidi" w:hAnsiTheme="majorBidi" w:cstheme="majorBidi"/>
                <w:sz w:val="24"/>
                <w:szCs w:val="24"/>
                <w:lang w:bidi="fa-IR"/>
              </w:rPr>
              <w:t>&gt;*</w:t>
            </w:r>
          </w:p>
        </w:tc>
      </w:tr>
      <w:tr w:rsidR="00562D6A" w:rsidRPr="003B686F" w14:paraId="2337D44E" w14:textId="77777777" w:rsidTr="00562D6A">
        <w:tc>
          <w:tcPr>
            <w:tcW w:w="2337" w:type="dxa"/>
          </w:tcPr>
          <w:p w14:paraId="4D5EDFB8"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Antihypertensives    </w:t>
            </w:r>
          </w:p>
        </w:tc>
        <w:tc>
          <w:tcPr>
            <w:tcW w:w="2337" w:type="dxa"/>
          </w:tcPr>
          <w:p w14:paraId="4BB98244" w14:textId="57F7D87D"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146</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63</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8</w:t>
            </w:r>
            <w:r w:rsidR="00562D6A" w:rsidRPr="003B686F">
              <w:rPr>
                <w:rFonts w:asciiTheme="majorBidi" w:hAnsiTheme="majorBidi" w:cstheme="majorBidi"/>
                <w:sz w:val="24"/>
                <w:szCs w:val="24"/>
                <w:lang w:bidi="fa-IR"/>
              </w:rPr>
              <w:t>)</w:t>
            </w:r>
          </w:p>
        </w:tc>
        <w:tc>
          <w:tcPr>
            <w:tcW w:w="2338" w:type="dxa"/>
          </w:tcPr>
          <w:p w14:paraId="26C73E2D" w14:textId="12142A16"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75</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41</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4</w:t>
            </w:r>
            <w:r w:rsidR="00562D6A" w:rsidRPr="003B686F">
              <w:rPr>
                <w:rFonts w:asciiTheme="majorBidi" w:hAnsiTheme="majorBidi" w:cstheme="majorBidi"/>
                <w:sz w:val="24"/>
                <w:szCs w:val="24"/>
                <w:lang w:bidi="fa-IR"/>
              </w:rPr>
              <w:t>)</w:t>
            </w:r>
          </w:p>
        </w:tc>
        <w:tc>
          <w:tcPr>
            <w:tcW w:w="2338" w:type="dxa"/>
          </w:tcPr>
          <w:p w14:paraId="44A90529" w14:textId="648105CB"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001</w:t>
            </w:r>
            <w:r w:rsidR="00562D6A" w:rsidRPr="003B686F">
              <w:rPr>
                <w:rFonts w:asciiTheme="majorBidi" w:hAnsiTheme="majorBidi" w:cstheme="majorBidi"/>
                <w:sz w:val="24"/>
                <w:szCs w:val="24"/>
                <w:lang w:bidi="fa-IR"/>
              </w:rPr>
              <w:t>&gt;*</w:t>
            </w:r>
          </w:p>
        </w:tc>
      </w:tr>
      <w:tr w:rsidR="00562D6A" w:rsidRPr="003B686F" w14:paraId="22BB4759" w14:textId="77777777" w:rsidTr="00562D6A">
        <w:tc>
          <w:tcPr>
            <w:tcW w:w="2337" w:type="dxa"/>
          </w:tcPr>
          <w:p w14:paraId="2FD88915"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Antidiabetics   </w:t>
            </w:r>
          </w:p>
        </w:tc>
        <w:tc>
          <w:tcPr>
            <w:tcW w:w="2337" w:type="dxa"/>
          </w:tcPr>
          <w:p w14:paraId="210FAED1" w14:textId="5A391F02"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120</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52</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4</w:t>
            </w:r>
            <w:r w:rsidR="00562D6A" w:rsidRPr="003B686F">
              <w:rPr>
                <w:rFonts w:asciiTheme="majorBidi" w:hAnsiTheme="majorBidi" w:cstheme="majorBidi"/>
                <w:sz w:val="24"/>
                <w:szCs w:val="24"/>
                <w:lang w:bidi="fa-IR"/>
              </w:rPr>
              <w:t>)</w:t>
            </w:r>
          </w:p>
        </w:tc>
        <w:tc>
          <w:tcPr>
            <w:tcW w:w="2338" w:type="dxa"/>
          </w:tcPr>
          <w:p w14:paraId="71B246A3" w14:textId="2A9F381B"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73</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40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3</w:t>
            </w:r>
            <w:r w:rsidR="00562D6A" w:rsidRPr="003B686F">
              <w:rPr>
                <w:rFonts w:asciiTheme="majorBidi" w:hAnsiTheme="majorBidi" w:cstheme="majorBidi"/>
                <w:sz w:val="24"/>
                <w:szCs w:val="24"/>
                <w:lang w:bidi="fa-IR"/>
              </w:rPr>
              <w:t>)</w:t>
            </w:r>
          </w:p>
        </w:tc>
        <w:tc>
          <w:tcPr>
            <w:tcW w:w="2338" w:type="dxa"/>
          </w:tcPr>
          <w:p w14:paraId="5F4CDCB0" w14:textId="44C819BB"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015</w:t>
            </w:r>
            <w:r w:rsidR="00562D6A" w:rsidRPr="003B686F">
              <w:rPr>
                <w:rFonts w:asciiTheme="majorBidi" w:hAnsiTheme="majorBidi" w:cstheme="majorBidi"/>
                <w:sz w:val="24"/>
                <w:szCs w:val="24"/>
                <w:lang w:bidi="fa-IR"/>
              </w:rPr>
              <w:t>*</w:t>
            </w:r>
          </w:p>
        </w:tc>
      </w:tr>
      <w:tr w:rsidR="00562D6A" w:rsidRPr="003B686F" w14:paraId="5B932865" w14:textId="77777777" w:rsidTr="00DB6418">
        <w:trPr>
          <w:trHeight w:val="70"/>
        </w:trPr>
        <w:tc>
          <w:tcPr>
            <w:tcW w:w="2337" w:type="dxa"/>
          </w:tcPr>
          <w:p w14:paraId="05ACDB08"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Chemotherapy    </w:t>
            </w:r>
          </w:p>
        </w:tc>
        <w:tc>
          <w:tcPr>
            <w:tcW w:w="2337" w:type="dxa"/>
          </w:tcPr>
          <w:p w14:paraId="535B7023" w14:textId="5C676345"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1</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4</w:t>
            </w:r>
            <w:r w:rsidR="00562D6A" w:rsidRPr="003B686F">
              <w:rPr>
                <w:rFonts w:asciiTheme="majorBidi" w:hAnsiTheme="majorBidi" w:cstheme="majorBidi"/>
                <w:sz w:val="24"/>
                <w:szCs w:val="24"/>
                <w:lang w:bidi="fa-IR"/>
              </w:rPr>
              <w:t>)</w:t>
            </w:r>
          </w:p>
        </w:tc>
        <w:tc>
          <w:tcPr>
            <w:tcW w:w="2338" w:type="dxa"/>
          </w:tcPr>
          <w:p w14:paraId="75E9CB53" w14:textId="39381A6F"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2</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1</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1</w:t>
            </w:r>
            <w:r w:rsidR="00562D6A" w:rsidRPr="003B686F">
              <w:rPr>
                <w:rFonts w:asciiTheme="majorBidi" w:hAnsiTheme="majorBidi" w:cstheme="majorBidi"/>
                <w:sz w:val="24"/>
                <w:szCs w:val="24"/>
                <w:lang w:bidi="fa-IR"/>
              </w:rPr>
              <w:t>)</w:t>
            </w:r>
          </w:p>
        </w:tc>
        <w:tc>
          <w:tcPr>
            <w:tcW w:w="2338" w:type="dxa"/>
          </w:tcPr>
          <w:p w14:paraId="252A1C7A" w14:textId="4799772A"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586</w:t>
            </w:r>
            <w:r w:rsidR="00562D6A" w:rsidRPr="003B686F">
              <w:rPr>
                <w:rFonts w:asciiTheme="majorBidi" w:hAnsiTheme="majorBidi" w:cstheme="majorBidi"/>
                <w:sz w:val="24"/>
                <w:szCs w:val="24"/>
                <w:lang w:bidi="fa-IR"/>
              </w:rPr>
              <w:t>**</w:t>
            </w:r>
          </w:p>
        </w:tc>
      </w:tr>
      <w:tr w:rsidR="00562D6A" w:rsidRPr="003B686F" w14:paraId="51ABC27B" w14:textId="77777777" w:rsidTr="00562D6A">
        <w:tc>
          <w:tcPr>
            <w:tcW w:w="2337" w:type="dxa"/>
          </w:tcPr>
          <w:p w14:paraId="37818DBF"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Corticosteroids   </w:t>
            </w:r>
          </w:p>
        </w:tc>
        <w:tc>
          <w:tcPr>
            <w:tcW w:w="2337" w:type="dxa"/>
          </w:tcPr>
          <w:p w14:paraId="0027B72D" w14:textId="05583C37"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14</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6</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1</w:t>
            </w:r>
            <w:r w:rsidR="00562D6A" w:rsidRPr="003B686F">
              <w:rPr>
                <w:rFonts w:asciiTheme="majorBidi" w:hAnsiTheme="majorBidi" w:cstheme="majorBidi"/>
                <w:sz w:val="24"/>
                <w:szCs w:val="24"/>
                <w:lang w:bidi="fa-IR"/>
              </w:rPr>
              <w:t>)</w:t>
            </w:r>
          </w:p>
        </w:tc>
        <w:tc>
          <w:tcPr>
            <w:tcW w:w="2338" w:type="dxa"/>
          </w:tcPr>
          <w:p w14:paraId="0EAAE436" w14:textId="385AD7C3"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7</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3</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9</w:t>
            </w:r>
            <w:r w:rsidR="00562D6A" w:rsidRPr="003B686F">
              <w:rPr>
                <w:rFonts w:asciiTheme="majorBidi" w:hAnsiTheme="majorBidi" w:cstheme="majorBidi"/>
                <w:sz w:val="24"/>
                <w:szCs w:val="24"/>
                <w:lang w:bidi="fa-IR"/>
              </w:rPr>
              <w:t>)</w:t>
            </w:r>
          </w:p>
        </w:tc>
        <w:tc>
          <w:tcPr>
            <w:tcW w:w="2338" w:type="dxa"/>
          </w:tcPr>
          <w:p w14:paraId="4D019B33" w14:textId="657D50E2"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306</w:t>
            </w:r>
            <w:r w:rsidR="00562D6A" w:rsidRPr="003B686F">
              <w:rPr>
                <w:rFonts w:asciiTheme="majorBidi" w:hAnsiTheme="majorBidi" w:cstheme="majorBidi"/>
                <w:sz w:val="24"/>
                <w:szCs w:val="24"/>
                <w:lang w:bidi="fa-IR"/>
              </w:rPr>
              <w:t>*</w:t>
            </w:r>
          </w:p>
        </w:tc>
      </w:tr>
      <w:tr w:rsidR="00562D6A" w:rsidRPr="003B686F" w14:paraId="05C0DCCA" w14:textId="77777777" w:rsidTr="00562D6A">
        <w:tc>
          <w:tcPr>
            <w:tcW w:w="2337" w:type="dxa"/>
          </w:tcPr>
          <w:p w14:paraId="4550DBA0"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Immunosuppressants   </w:t>
            </w:r>
          </w:p>
        </w:tc>
        <w:tc>
          <w:tcPr>
            <w:tcW w:w="2337" w:type="dxa"/>
          </w:tcPr>
          <w:p w14:paraId="4A065507" w14:textId="250ABDE8"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14</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4</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1</w:t>
            </w:r>
            <w:r w:rsidR="00562D6A" w:rsidRPr="003B686F">
              <w:rPr>
                <w:rFonts w:asciiTheme="majorBidi" w:hAnsiTheme="majorBidi" w:cstheme="majorBidi"/>
                <w:sz w:val="24"/>
                <w:szCs w:val="24"/>
                <w:lang w:bidi="fa-IR"/>
              </w:rPr>
              <w:t>)</w:t>
            </w:r>
          </w:p>
        </w:tc>
        <w:tc>
          <w:tcPr>
            <w:tcW w:w="2338" w:type="dxa"/>
          </w:tcPr>
          <w:p w14:paraId="6FF8C774" w14:textId="1014199A"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5</w:t>
            </w:r>
            <w:r w:rsidR="00562D6A" w:rsidRPr="003B686F">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2</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8</w:t>
            </w:r>
            <w:r w:rsidR="00562D6A" w:rsidRPr="003B686F">
              <w:rPr>
                <w:rFonts w:asciiTheme="majorBidi" w:hAnsiTheme="majorBidi" w:cstheme="majorBidi"/>
                <w:sz w:val="24"/>
                <w:szCs w:val="24"/>
                <w:lang w:bidi="fa-IR"/>
              </w:rPr>
              <w:t>)</w:t>
            </w:r>
          </w:p>
        </w:tc>
        <w:tc>
          <w:tcPr>
            <w:tcW w:w="2338" w:type="dxa"/>
          </w:tcPr>
          <w:p w14:paraId="3608AC25" w14:textId="1394EB03" w:rsidR="00562D6A" w:rsidRPr="003B686F" w:rsidRDefault="00934B19" w:rsidP="00D540C7">
            <w:pPr>
              <w:spacing w:line="276" w:lineRule="auto"/>
              <w:jc w:val="center"/>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109</w:t>
            </w:r>
            <w:r w:rsidR="00562D6A" w:rsidRPr="003B686F">
              <w:rPr>
                <w:rFonts w:asciiTheme="majorBidi" w:hAnsiTheme="majorBidi" w:cstheme="majorBidi"/>
                <w:sz w:val="24"/>
                <w:szCs w:val="24"/>
                <w:lang w:bidi="fa-IR"/>
              </w:rPr>
              <w:t>*</w:t>
            </w:r>
          </w:p>
        </w:tc>
      </w:tr>
    </w:tbl>
    <w:p w14:paraId="0DE9CEB8" w14:textId="77777777"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*Chi-square test</w:t>
      </w:r>
    </w:p>
    <w:p w14:paraId="31BB4573" w14:textId="4A2920FD"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**Fisher's exact test</w:t>
      </w:r>
    </w:p>
    <w:p w14:paraId="33A63E88" w14:textId="26E3537E"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6</w:t>
      </w:r>
      <w:r w:rsidRPr="003B686F">
        <w:rPr>
          <w:rFonts w:asciiTheme="majorBidi" w:hAnsiTheme="majorBidi" w:cstheme="majorBidi"/>
          <w:sz w:val="24"/>
          <w:szCs w:val="24"/>
          <w:lang w:bidi="fa-IR"/>
        </w:rPr>
        <w:t xml:space="preserve"> compares vital signs at presentation between groups. As shown, heart rate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respiratory rate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and SPO</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xml:space="preserve">) significantly differed between deceased and discharged patients.  </w:t>
      </w:r>
    </w:p>
    <w:p w14:paraId="17D63EC5" w14:textId="1A041F75"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6</w:t>
      </w:r>
      <w:r w:rsidRPr="003B686F">
        <w:rPr>
          <w:rFonts w:asciiTheme="majorBidi" w:hAnsiTheme="majorBidi" w:cstheme="majorBidi"/>
          <w:sz w:val="24"/>
          <w:szCs w:val="24"/>
          <w:lang w:bidi="fa-IR"/>
        </w:rPr>
        <w:t xml:space="preserve">: Comparison of vital signs between deceased and discharged patients  </w:t>
      </w:r>
    </w:p>
    <w:tbl>
      <w:tblPr>
        <w:tblStyle w:val="TableGrid"/>
        <w:tblW w:w="0" w:type="auto"/>
        <w:tblLook w:val="04A0" w:firstRow="1" w:lastRow="0" w:firstColumn="1" w:lastColumn="0" w:noHBand="0" w:noVBand="1"/>
      </w:tblPr>
      <w:tblGrid>
        <w:gridCol w:w="2337"/>
        <w:gridCol w:w="2337"/>
        <w:gridCol w:w="2338"/>
        <w:gridCol w:w="2338"/>
      </w:tblGrid>
      <w:tr w:rsidR="00DD2015" w:rsidRPr="003B686F" w14:paraId="6C450471" w14:textId="77777777" w:rsidTr="00562D6A">
        <w:tc>
          <w:tcPr>
            <w:tcW w:w="2337" w:type="dxa"/>
          </w:tcPr>
          <w:p w14:paraId="1E8970AA" w14:textId="4A3F806D"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Characteristic       </w:t>
            </w:r>
          </w:p>
        </w:tc>
        <w:tc>
          <w:tcPr>
            <w:tcW w:w="2337" w:type="dxa"/>
          </w:tcPr>
          <w:p w14:paraId="19B3D9CA" w14:textId="7D6F8293"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Deceased         </w:t>
            </w:r>
            <w:proofErr w:type="spellStart"/>
            <w:r w:rsidRPr="003B686F">
              <w:rPr>
                <w:rFonts w:asciiTheme="majorBidi" w:hAnsiTheme="majorBidi" w:cstheme="majorBidi"/>
                <w:sz w:val="24"/>
                <w:szCs w:val="24"/>
                <w:lang w:bidi="fa-IR"/>
              </w:rPr>
              <w:t>Mean±SD</w:t>
            </w:r>
            <w:proofErr w:type="spellEnd"/>
            <w:r w:rsidRPr="003B686F">
              <w:rPr>
                <w:rFonts w:asciiTheme="majorBidi" w:hAnsiTheme="majorBidi" w:cstheme="majorBidi"/>
                <w:sz w:val="24"/>
                <w:szCs w:val="24"/>
                <w:lang w:bidi="fa-IR"/>
              </w:rPr>
              <w:t xml:space="preserve">         </w:t>
            </w:r>
          </w:p>
        </w:tc>
        <w:tc>
          <w:tcPr>
            <w:tcW w:w="2338" w:type="dxa"/>
          </w:tcPr>
          <w:p w14:paraId="23B6DE6B" w14:textId="1A45CA40"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Discharged                        </w:t>
            </w:r>
            <w:proofErr w:type="spellStart"/>
            <w:r w:rsidRPr="003B686F">
              <w:rPr>
                <w:rFonts w:asciiTheme="majorBidi" w:hAnsiTheme="majorBidi" w:cstheme="majorBidi"/>
                <w:sz w:val="24"/>
                <w:szCs w:val="24"/>
                <w:lang w:bidi="fa-IR"/>
              </w:rPr>
              <w:t>Mean±SD</w:t>
            </w:r>
            <w:proofErr w:type="spellEnd"/>
            <w:r w:rsidRPr="003B686F">
              <w:rPr>
                <w:rFonts w:asciiTheme="majorBidi" w:hAnsiTheme="majorBidi" w:cstheme="majorBidi"/>
                <w:sz w:val="24"/>
                <w:szCs w:val="24"/>
                <w:lang w:bidi="fa-IR"/>
              </w:rPr>
              <w:t xml:space="preserve">     </w:t>
            </w:r>
          </w:p>
        </w:tc>
        <w:tc>
          <w:tcPr>
            <w:tcW w:w="2338" w:type="dxa"/>
          </w:tcPr>
          <w:p w14:paraId="6BB90820" w14:textId="77777777"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P value*</w:t>
            </w:r>
          </w:p>
          <w:p w14:paraId="397F8603" w14:textId="77777777" w:rsidR="00DD2015" w:rsidRPr="003B686F" w:rsidRDefault="00DD2015" w:rsidP="00D540C7">
            <w:pPr>
              <w:spacing w:line="276" w:lineRule="auto"/>
              <w:jc w:val="both"/>
              <w:rPr>
                <w:rFonts w:asciiTheme="majorBidi" w:hAnsiTheme="majorBidi" w:cstheme="majorBidi"/>
                <w:sz w:val="24"/>
                <w:szCs w:val="24"/>
                <w:lang w:bidi="fa-IR"/>
              </w:rPr>
            </w:pPr>
          </w:p>
        </w:tc>
      </w:tr>
      <w:tr w:rsidR="00562D6A" w:rsidRPr="003B686F" w14:paraId="2028C8FD" w14:textId="77777777" w:rsidTr="00562D6A">
        <w:tc>
          <w:tcPr>
            <w:tcW w:w="2337" w:type="dxa"/>
          </w:tcPr>
          <w:p w14:paraId="5ECD6BE9"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Heart rate (bpm)  </w:t>
            </w:r>
          </w:p>
        </w:tc>
        <w:tc>
          <w:tcPr>
            <w:tcW w:w="2337" w:type="dxa"/>
          </w:tcPr>
          <w:p w14:paraId="09B1A7E8"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118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31</w:t>
            </w:r>
            <w:r w:rsidRPr="003B686F">
              <w:rPr>
                <w:rFonts w:asciiTheme="majorBidi" w:hAnsiTheme="majorBidi" w:cstheme="majorBidi"/>
                <w:sz w:val="24"/>
                <w:szCs w:val="24"/>
                <w:lang w:bidi="fa-IR"/>
              </w:rPr>
              <w:t xml:space="preserve">   </w:t>
            </w:r>
          </w:p>
        </w:tc>
        <w:tc>
          <w:tcPr>
            <w:tcW w:w="2338" w:type="dxa"/>
          </w:tcPr>
          <w:p w14:paraId="7F833616"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111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27</w:t>
            </w:r>
            <w:r w:rsidRPr="003B686F">
              <w:rPr>
                <w:rFonts w:asciiTheme="majorBidi" w:hAnsiTheme="majorBidi" w:cstheme="majorBidi"/>
                <w:sz w:val="24"/>
                <w:szCs w:val="24"/>
                <w:lang w:bidi="fa-IR"/>
              </w:rPr>
              <w:t xml:space="preserve">  </w:t>
            </w:r>
          </w:p>
        </w:tc>
        <w:tc>
          <w:tcPr>
            <w:tcW w:w="2338" w:type="dxa"/>
          </w:tcPr>
          <w:p w14:paraId="67BEDCC8"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xml:space="preserve">&gt;  </w:t>
            </w:r>
          </w:p>
        </w:tc>
      </w:tr>
      <w:tr w:rsidR="00562D6A" w:rsidRPr="003B686F" w14:paraId="60382B7B" w14:textId="77777777" w:rsidTr="00562D6A">
        <w:tc>
          <w:tcPr>
            <w:tcW w:w="2337" w:type="dxa"/>
          </w:tcPr>
          <w:p w14:paraId="57B34DB4"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Respiratory rate    </w:t>
            </w:r>
          </w:p>
        </w:tc>
        <w:tc>
          <w:tcPr>
            <w:tcW w:w="2337" w:type="dxa"/>
          </w:tcPr>
          <w:p w14:paraId="14B8CA49"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34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16</w:t>
            </w:r>
            <w:r w:rsidRPr="003B686F">
              <w:rPr>
                <w:rFonts w:asciiTheme="majorBidi" w:hAnsiTheme="majorBidi" w:cstheme="majorBidi"/>
                <w:sz w:val="24"/>
                <w:szCs w:val="24"/>
                <w:lang w:bidi="fa-IR"/>
              </w:rPr>
              <w:t xml:space="preserve">   </w:t>
            </w:r>
          </w:p>
        </w:tc>
        <w:tc>
          <w:tcPr>
            <w:tcW w:w="2338" w:type="dxa"/>
          </w:tcPr>
          <w:p w14:paraId="10350879"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30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60</w:t>
            </w:r>
            <w:r w:rsidRPr="003B686F">
              <w:rPr>
                <w:rFonts w:asciiTheme="majorBidi" w:hAnsiTheme="majorBidi" w:cstheme="majorBidi"/>
                <w:sz w:val="24"/>
                <w:szCs w:val="24"/>
                <w:lang w:bidi="fa-IR"/>
              </w:rPr>
              <w:t xml:space="preserve"> </w:t>
            </w:r>
          </w:p>
        </w:tc>
        <w:tc>
          <w:tcPr>
            <w:tcW w:w="2338" w:type="dxa"/>
          </w:tcPr>
          <w:p w14:paraId="5D92B50A" w14:textId="2F8E794D" w:rsidR="00562D6A" w:rsidRPr="003B686F" w:rsidRDefault="00934B19" w:rsidP="00D540C7">
            <w:pPr>
              <w:spacing w:line="276"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562D6A" w:rsidRPr="00934B19">
              <w:rPr>
                <w:rFonts w:asciiTheme="majorBidi" w:hAnsiTheme="majorBidi" w:cstheme="majorBidi"/>
                <w:sz w:val="24"/>
                <w:szCs w:val="24"/>
                <w:lang w:bidi="fa-IR"/>
              </w:rPr>
              <w:t>0</w:t>
            </w:r>
            <w:r w:rsidR="00562D6A" w:rsidRPr="003B686F">
              <w:rPr>
                <w:rFonts w:asciiTheme="majorBidi" w:hAnsiTheme="majorBidi" w:cstheme="majorBidi"/>
                <w:sz w:val="24"/>
                <w:szCs w:val="24"/>
                <w:lang w:bidi="fa-IR"/>
              </w:rPr>
              <w:t>.</w:t>
            </w:r>
            <w:r w:rsidR="00562D6A" w:rsidRPr="00934B19">
              <w:rPr>
                <w:rFonts w:asciiTheme="majorBidi" w:hAnsiTheme="majorBidi" w:cstheme="majorBidi"/>
                <w:sz w:val="24"/>
                <w:szCs w:val="24"/>
                <w:lang w:bidi="fa-IR"/>
              </w:rPr>
              <w:t>001</w:t>
            </w:r>
            <w:r w:rsidR="00562D6A" w:rsidRPr="003B686F">
              <w:rPr>
                <w:rFonts w:asciiTheme="majorBidi" w:hAnsiTheme="majorBidi" w:cstheme="majorBidi"/>
                <w:sz w:val="24"/>
                <w:szCs w:val="24"/>
                <w:lang w:bidi="fa-IR"/>
              </w:rPr>
              <w:t>&gt;</w:t>
            </w:r>
          </w:p>
        </w:tc>
      </w:tr>
      <w:tr w:rsidR="00562D6A" w:rsidRPr="003B686F" w14:paraId="0EA8A6F0" w14:textId="77777777" w:rsidTr="00562D6A">
        <w:tc>
          <w:tcPr>
            <w:tcW w:w="2337" w:type="dxa"/>
          </w:tcPr>
          <w:p w14:paraId="65E8E845"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Systolic BP     </w:t>
            </w:r>
          </w:p>
        </w:tc>
        <w:tc>
          <w:tcPr>
            <w:tcW w:w="2337" w:type="dxa"/>
          </w:tcPr>
          <w:p w14:paraId="3323900F"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130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47</w:t>
            </w:r>
            <w:r w:rsidRPr="003B686F">
              <w:rPr>
                <w:rFonts w:asciiTheme="majorBidi" w:hAnsiTheme="majorBidi" w:cstheme="majorBidi"/>
                <w:sz w:val="24"/>
                <w:szCs w:val="24"/>
                <w:lang w:bidi="fa-IR"/>
              </w:rPr>
              <w:t xml:space="preserve">   </w:t>
            </w:r>
          </w:p>
        </w:tc>
        <w:tc>
          <w:tcPr>
            <w:tcW w:w="2338" w:type="dxa"/>
          </w:tcPr>
          <w:p w14:paraId="765A65FD"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126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23</w:t>
            </w:r>
            <w:r w:rsidRPr="003B686F">
              <w:rPr>
                <w:rFonts w:asciiTheme="majorBidi" w:hAnsiTheme="majorBidi" w:cstheme="majorBidi"/>
                <w:sz w:val="24"/>
                <w:szCs w:val="24"/>
                <w:lang w:bidi="fa-IR"/>
              </w:rPr>
              <w:t xml:space="preserve">  </w:t>
            </w:r>
          </w:p>
        </w:tc>
        <w:tc>
          <w:tcPr>
            <w:tcW w:w="2338" w:type="dxa"/>
          </w:tcPr>
          <w:p w14:paraId="05079340"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102</w:t>
            </w:r>
          </w:p>
        </w:tc>
      </w:tr>
      <w:tr w:rsidR="00562D6A" w:rsidRPr="003B686F" w14:paraId="0D39DD91" w14:textId="77777777" w:rsidTr="00562D6A">
        <w:tc>
          <w:tcPr>
            <w:tcW w:w="2337" w:type="dxa"/>
          </w:tcPr>
          <w:p w14:paraId="771910DD"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lastRenderedPageBreak/>
              <w:t xml:space="preserve">Diastolic BP     </w:t>
            </w:r>
          </w:p>
        </w:tc>
        <w:tc>
          <w:tcPr>
            <w:tcW w:w="2337" w:type="dxa"/>
          </w:tcPr>
          <w:p w14:paraId="17A8D9A9"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83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59</w:t>
            </w:r>
            <w:r w:rsidRPr="003B686F">
              <w:rPr>
                <w:rFonts w:asciiTheme="majorBidi" w:hAnsiTheme="majorBidi" w:cstheme="majorBidi"/>
                <w:sz w:val="24"/>
                <w:szCs w:val="24"/>
                <w:lang w:bidi="fa-IR"/>
              </w:rPr>
              <w:t xml:space="preserve">   </w:t>
            </w:r>
          </w:p>
        </w:tc>
        <w:tc>
          <w:tcPr>
            <w:tcW w:w="2338" w:type="dxa"/>
          </w:tcPr>
          <w:p w14:paraId="43B2E71C"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82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42</w:t>
            </w:r>
            <w:r w:rsidRPr="003B686F">
              <w:rPr>
                <w:rFonts w:asciiTheme="majorBidi" w:hAnsiTheme="majorBidi" w:cstheme="majorBidi"/>
                <w:sz w:val="24"/>
                <w:szCs w:val="24"/>
                <w:lang w:bidi="fa-IR"/>
              </w:rPr>
              <w:t xml:space="preserve">   </w:t>
            </w:r>
          </w:p>
        </w:tc>
        <w:tc>
          <w:tcPr>
            <w:tcW w:w="2338" w:type="dxa"/>
          </w:tcPr>
          <w:p w14:paraId="4158F849"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221</w:t>
            </w:r>
            <w:r w:rsidRPr="003B686F">
              <w:rPr>
                <w:rFonts w:asciiTheme="majorBidi" w:hAnsiTheme="majorBidi" w:cstheme="majorBidi"/>
                <w:sz w:val="24"/>
                <w:szCs w:val="24"/>
                <w:lang w:bidi="fa-IR"/>
              </w:rPr>
              <w:t xml:space="preserve">  </w:t>
            </w:r>
          </w:p>
        </w:tc>
      </w:tr>
      <w:tr w:rsidR="00562D6A" w:rsidRPr="003B686F" w14:paraId="296BC40F" w14:textId="77777777" w:rsidTr="00562D6A">
        <w:tc>
          <w:tcPr>
            <w:tcW w:w="2337" w:type="dxa"/>
          </w:tcPr>
          <w:p w14:paraId="7FF5BD5E"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SPO</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         </w:t>
            </w:r>
          </w:p>
        </w:tc>
        <w:tc>
          <w:tcPr>
            <w:tcW w:w="2337" w:type="dxa"/>
          </w:tcPr>
          <w:p w14:paraId="116EBA1C"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70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02</w:t>
            </w:r>
            <w:r w:rsidRPr="003B686F">
              <w:rPr>
                <w:rFonts w:asciiTheme="majorBidi" w:hAnsiTheme="majorBidi" w:cstheme="majorBidi"/>
                <w:sz w:val="24"/>
                <w:szCs w:val="24"/>
                <w:lang w:bidi="fa-IR"/>
              </w:rPr>
              <w:t xml:space="preserve">   </w:t>
            </w:r>
          </w:p>
        </w:tc>
        <w:tc>
          <w:tcPr>
            <w:tcW w:w="2338" w:type="dxa"/>
          </w:tcPr>
          <w:p w14:paraId="5FE67A7E"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79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89</w:t>
            </w:r>
            <w:r w:rsidRPr="003B686F">
              <w:rPr>
                <w:rFonts w:asciiTheme="majorBidi" w:hAnsiTheme="majorBidi" w:cstheme="majorBidi"/>
                <w:sz w:val="24"/>
                <w:szCs w:val="24"/>
                <w:lang w:bidi="fa-IR"/>
              </w:rPr>
              <w:t xml:space="preserve">    </w:t>
            </w:r>
          </w:p>
        </w:tc>
        <w:tc>
          <w:tcPr>
            <w:tcW w:w="2338" w:type="dxa"/>
          </w:tcPr>
          <w:p w14:paraId="27F62810"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&gt;</w:t>
            </w:r>
          </w:p>
        </w:tc>
      </w:tr>
    </w:tbl>
    <w:p w14:paraId="065D2CFD" w14:textId="7A06CA7B"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*Independent t-test</w:t>
      </w:r>
    </w:p>
    <w:p w14:paraId="1DBACDC4" w14:textId="7192DC59"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7</w:t>
      </w:r>
      <w:r w:rsidRPr="003B686F">
        <w:rPr>
          <w:rFonts w:asciiTheme="majorBidi" w:hAnsiTheme="majorBidi" w:cstheme="majorBidi"/>
          <w:sz w:val="24"/>
          <w:szCs w:val="24"/>
          <w:lang w:bidi="fa-IR"/>
        </w:rPr>
        <w:t xml:space="preserve"> compares laboratory findings and CT scores between deceased and survival groups. As shown, blood glucose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urea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creatinine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CRP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017</w:t>
      </w:r>
      <w:r w:rsidRPr="003B686F">
        <w:rPr>
          <w:rFonts w:asciiTheme="majorBidi" w:hAnsiTheme="majorBidi" w:cstheme="majorBidi"/>
          <w:sz w:val="24"/>
          <w:szCs w:val="24"/>
          <w:lang w:bidi="fa-IR"/>
        </w:rPr>
        <w:t>), INR (p=</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026</w:t>
      </w:r>
      <w:r w:rsidRPr="003B686F">
        <w:rPr>
          <w:rFonts w:asciiTheme="majorBidi" w:hAnsiTheme="majorBidi" w:cstheme="majorBidi"/>
          <w:sz w:val="24"/>
          <w:szCs w:val="24"/>
          <w:lang w:bidi="fa-IR"/>
        </w:rPr>
        <w:t>), and CT score (p&lt;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 xml:space="preserve">) were significantly higher in deceased patients compared to discharged patients.  </w:t>
      </w:r>
    </w:p>
    <w:p w14:paraId="0AAC1CF6" w14:textId="2A1C325A" w:rsidR="00D1015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Table </w:t>
      </w:r>
      <w:r w:rsidR="00734FC8" w:rsidRPr="00934B19">
        <w:rPr>
          <w:rFonts w:asciiTheme="majorBidi" w:hAnsiTheme="majorBidi" w:cstheme="majorBidi"/>
          <w:sz w:val="24"/>
          <w:szCs w:val="24"/>
          <w:lang w:bidi="fa-IR"/>
        </w:rPr>
        <w:t>7</w:t>
      </w:r>
      <w:r w:rsidRPr="003B686F">
        <w:rPr>
          <w:rFonts w:asciiTheme="majorBidi" w:hAnsiTheme="majorBidi" w:cstheme="majorBidi"/>
          <w:sz w:val="24"/>
          <w:szCs w:val="24"/>
          <w:lang w:bidi="fa-IR"/>
        </w:rPr>
        <w:t xml:space="preserve">: Comparison of laboratory findings and CT scores between deceased and survival groups  </w:t>
      </w:r>
    </w:p>
    <w:tbl>
      <w:tblPr>
        <w:tblStyle w:val="TableGrid"/>
        <w:tblW w:w="0" w:type="auto"/>
        <w:tblLook w:val="04A0" w:firstRow="1" w:lastRow="0" w:firstColumn="1" w:lastColumn="0" w:noHBand="0" w:noVBand="1"/>
      </w:tblPr>
      <w:tblGrid>
        <w:gridCol w:w="1968"/>
        <w:gridCol w:w="1861"/>
        <w:gridCol w:w="1862"/>
        <w:gridCol w:w="1862"/>
        <w:gridCol w:w="1797"/>
      </w:tblGrid>
      <w:tr w:rsidR="00DD2015" w:rsidRPr="003B686F" w14:paraId="69CE17A0" w14:textId="77777777" w:rsidTr="00934B19">
        <w:tc>
          <w:tcPr>
            <w:tcW w:w="1968" w:type="dxa"/>
          </w:tcPr>
          <w:p w14:paraId="49F071CC" w14:textId="632A7F9D"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Characteristic      </w:t>
            </w:r>
          </w:p>
        </w:tc>
        <w:tc>
          <w:tcPr>
            <w:tcW w:w="1861" w:type="dxa"/>
          </w:tcPr>
          <w:p w14:paraId="284A81CB" w14:textId="4AF1E876"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All patients                           </w:t>
            </w:r>
            <w:proofErr w:type="spellStart"/>
            <w:r w:rsidRPr="003B686F">
              <w:rPr>
                <w:rFonts w:asciiTheme="majorBidi" w:hAnsiTheme="majorBidi" w:cstheme="majorBidi"/>
                <w:sz w:val="24"/>
                <w:szCs w:val="24"/>
                <w:lang w:bidi="fa-IR"/>
              </w:rPr>
              <w:t>Mean±SD</w:t>
            </w:r>
            <w:proofErr w:type="spellEnd"/>
            <w:r w:rsidRPr="003B686F">
              <w:rPr>
                <w:rFonts w:asciiTheme="majorBidi" w:hAnsiTheme="majorBidi" w:cstheme="majorBidi"/>
                <w:sz w:val="24"/>
                <w:szCs w:val="24"/>
                <w:lang w:bidi="fa-IR"/>
              </w:rPr>
              <w:t xml:space="preserve">          </w:t>
            </w:r>
          </w:p>
        </w:tc>
        <w:tc>
          <w:tcPr>
            <w:tcW w:w="1862" w:type="dxa"/>
          </w:tcPr>
          <w:p w14:paraId="4D6204B0" w14:textId="50570426"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Deceased         </w:t>
            </w:r>
            <w:proofErr w:type="spellStart"/>
            <w:r w:rsidRPr="003B686F">
              <w:rPr>
                <w:rFonts w:asciiTheme="majorBidi" w:hAnsiTheme="majorBidi" w:cstheme="majorBidi"/>
                <w:sz w:val="24"/>
                <w:szCs w:val="24"/>
                <w:lang w:bidi="fa-IR"/>
              </w:rPr>
              <w:t>Mean±SD</w:t>
            </w:r>
            <w:proofErr w:type="spellEnd"/>
            <w:r w:rsidRPr="003B686F">
              <w:rPr>
                <w:rFonts w:asciiTheme="majorBidi" w:hAnsiTheme="majorBidi" w:cstheme="majorBidi"/>
                <w:sz w:val="24"/>
                <w:szCs w:val="24"/>
                <w:lang w:bidi="fa-IR"/>
              </w:rPr>
              <w:t xml:space="preserve">        </w:t>
            </w:r>
          </w:p>
        </w:tc>
        <w:tc>
          <w:tcPr>
            <w:tcW w:w="1862" w:type="dxa"/>
          </w:tcPr>
          <w:p w14:paraId="445AB9C4" w14:textId="43C34777"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Discharged       </w:t>
            </w:r>
            <w:proofErr w:type="spellStart"/>
            <w:r w:rsidRPr="003B686F">
              <w:rPr>
                <w:rFonts w:asciiTheme="majorBidi" w:hAnsiTheme="majorBidi" w:cstheme="majorBidi"/>
                <w:sz w:val="24"/>
                <w:szCs w:val="24"/>
                <w:lang w:bidi="fa-IR"/>
              </w:rPr>
              <w:t>Mean±SD</w:t>
            </w:r>
            <w:proofErr w:type="spellEnd"/>
          </w:p>
        </w:tc>
        <w:tc>
          <w:tcPr>
            <w:tcW w:w="1797" w:type="dxa"/>
          </w:tcPr>
          <w:p w14:paraId="3829F8F4" w14:textId="77777777" w:rsidR="00DD2015" w:rsidRPr="003B686F" w:rsidRDefault="00DD2015"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P value*  </w:t>
            </w:r>
          </w:p>
          <w:p w14:paraId="67956845" w14:textId="77777777" w:rsidR="00DD2015" w:rsidRPr="003B686F" w:rsidRDefault="00DD2015" w:rsidP="00D540C7">
            <w:pPr>
              <w:spacing w:line="276" w:lineRule="auto"/>
              <w:jc w:val="both"/>
              <w:rPr>
                <w:rFonts w:asciiTheme="majorBidi" w:hAnsiTheme="majorBidi" w:cstheme="majorBidi"/>
                <w:sz w:val="24"/>
                <w:szCs w:val="24"/>
                <w:lang w:bidi="fa-IR"/>
              </w:rPr>
            </w:pPr>
          </w:p>
        </w:tc>
      </w:tr>
      <w:tr w:rsidR="00562D6A" w:rsidRPr="003B686F" w14:paraId="72096B9E" w14:textId="77777777" w:rsidTr="00934B19">
        <w:tc>
          <w:tcPr>
            <w:tcW w:w="1968" w:type="dxa"/>
          </w:tcPr>
          <w:p w14:paraId="40BBEAF2"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WBC (/L</w:t>
            </w:r>
            <w:r w:rsidRPr="00934B19">
              <w:rPr>
                <w:rFonts w:asciiTheme="majorBidi" w:hAnsiTheme="majorBidi" w:cstheme="majorBidi"/>
                <w:sz w:val="24"/>
                <w:szCs w:val="24"/>
                <w:lang w:bidi="fa-IR"/>
              </w:rPr>
              <w:t>109</w:t>
            </w:r>
            <w:r w:rsidRPr="003B686F">
              <w:rPr>
                <w:rFonts w:asciiTheme="majorBidi" w:hAnsiTheme="majorBidi" w:cstheme="majorBidi"/>
                <w:sz w:val="24"/>
                <w:szCs w:val="24"/>
                <w:lang w:bidi="fa-IR"/>
              </w:rPr>
              <w:t xml:space="preserve">)     </w:t>
            </w:r>
          </w:p>
        </w:tc>
        <w:tc>
          <w:tcPr>
            <w:tcW w:w="1861" w:type="dxa"/>
          </w:tcPr>
          <w:p w14:paraId="04311066"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78</w:t>
            </w:r>
            <w:r w:rsidRPr="003B686F">
              <w:rPr>
                <w:rFonts w:asciiTheme="majorBidi" w:hAnsiTheme="majorBidi" w:cstheme="majorBidi"/>
                <w:sz w:val="24"/>
                <w:szCs w:val="24"/>
                <w:lang w:bidi="fa-IR"/>
              </w:rPr>
              <w:t xml:space="preserve">     </w:t>
            </w:r>
          </w:p>
        </w:tc>
        <w:tc>
          <w:tcPr>
            <w:tcW w:w="1862" w:type="dxa"/>
          </w:tcPr>
          <w:p w14:paraId="694EBB4B"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75</w:t>
            </w:r>
            <w:r w:rsidRPr="003B686F">
              <w:rPr>
                <w:rFonts w:asciiTheme="majorBidi" w:hAnsiTheme="majorBidi" w:cstheme="majorBidi"/>
                <w:sz w:val="24"/>
                <w:szCs w:val="24"/>
                <w:lang w:bidi="fa-IR"/>
              </w:rPr>
              <w:t xml:space="preserve">  </w:t>
            </w:r>
          </w:p>
        </w:tc>
        <w:tc>
          <w:tcPr>
            <w:tcW w:w="1862" w:type="dxa"/>
          </w:tcPr>
          <w:p w14:paraId="0C742CD4"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83</w:t>
            </w:r>
            <w:r w:rsidRPr="003B686F">
              <w:rPr>
                <w:rFonts w:asciiTheme="majorBidi" w:hAnsiTheme="majorBidi" w:cstheme="majorBidi"/>
                <w:sz w:val="24"/>
                <w:szCs w:val="24"/>
                <w:lang w:bidi="fa-IR"/>
              </w:rPr>
              <w:t xml:space="preserve">   </w:t>
            </w:r>
          </w:p>
        </w:tc>
        <w:tc>
          <w:tcPr>
            <w:tcW w:w="1797" w:type="dxa"/>
          </w:tcPr>
          <w:p w14:paraId="5FE868CD"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396</w:t>
            </w:r>
          </w:p>
        </w:tc>
      </w:tr>
      <w:tr w:rsidR="00562D6A" w:rsidRPr="003B686F" w14:paraId="2D546550" w14:textId="77777777" w:rsidTr="00934B19">
        <w:tc>
          <w:tcPr>
            <w:tcW w:w="1968" w:type="dxa"/>
          </w:tcPr>
          <w:p w14:paraId="6E7282DC"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PMN (%)      </w:t>
            </w:r>
          </w:p>
        </w:tc>
        <w:tc>
          <w:tcPr>
            <w:tcW w:w="1861" w:type="dxa"/>
          </w:tcPr>
          <w:p w14:paraId="3A131281"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84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49</w:t>
            </w:r>
            <w:r w:rsidRPr="003B686F">
              <w:rPr>
                <w:rFonts w:asciiTheme="majorBidi" w:hAnsiTheme="majorBidi" w:cstheme="majorBidi"/>
                <w:sz w:val="24"/>
                <w:szCs w:val="24"/>
                <w:lang w:bidi="fa-IR"/>
              </w:rPr>
              <w:t xml:space="preserve">   </w:t>
            </w:r>
          </w:p>
        </w:tc>
        <w:tc>
          <w:tcPr>
            <w:tcW w:w="1862" w:type="dxa"/>
          </w:tcPr>
          <w:p w14:paraId="08B9BDF3"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85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51</w:t>
            </w:r>
            <w:r w:rsidRPr="003B686F">
              <w:rPr>
                <w:rFonts w:asciiTheme="majorBidi" w:hAnsiTheme="majorBidi" w:cstheme="majorBidi"/>
                <w:sz w:val="24"/>
                <w:szCs w:val="24"/>
                <w:lang w:bidi="fa-IR"/>
              </w:rPr>
              <w:t xml:space="preserve">  </w:t>
            </w:r>
          </w:p>
        </w:tc>
        <w:tc>
          <w:tcPr>
            <w:tcW w:w="1862" w:type="dxa"/>
          </w:tcPr>
          <w:p w14:paraId="58B8DA02"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83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41</w:t>
            </w:r>
            <w:r w:rsidRPr="003B686F">
              <w:rPr>
                <w:rFonts w:asciiTheme="majorBidi" w:hAnsiTheme="majorBidi" w:cstheme="majorBidi"/>
                <w:sz w:val="24"/>
                <w:szCs w:val="24"/>
                <w:lang w:bidi="fa-IR"/>
              </w:rPr>
              <w:t xml:space="preserve">   </w:t>
            </w:r>
          </w:p>
        </w:tc>
        <w:tc>
          <w:tcPr>
            <w:tcW w:w="1797" w:type="dxa"/>
          </w:tcPr>
          <w:p w14:paraId="46906A8C"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057</w:t>
            </w:r>
            <w:r w:rsidRPr="003B686F">
              <w:rPr>
                <w:rFonts w:asciiTheme="majorBidi" w:hAnsiTheme="majorBidi" w:cstheme="majorBidi"/>
                <w:sz w:val="24"/>
                <w:szCs w:val="24"/>
                <w:lang w:bidi="fa-IR"/>
              </w:rPr>
              <w:t xml:space="preserve">  </w:t>
            </w:r>
          </w:p>
        </w:tc>
      </w:tr>
      <w:tr w:rsidR="00562D6A" w:rsidRPr="003B686F" w14:paraId="0F540D97" w14:textId="77777777" w:rsidTr="00934B19">
        <w:tc>
          <w:tcPr>
            <w:tcW w:w="1968" w:type="dxa"/>
          </w:tcPr>
          <w:p w14:paraId="19BF697C"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Hemoglobin (g/dl) </w:t>
            </w:r>
          </w:p>
        </w:tc>
        <w:tc>
          <w:tcPr>
            <w:tcW w:w="1861" w:type="dxa"/>
          </w:tcPr>
          <w:p w14:paraId="5F3E6F18"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40</w:t>
            </w:r>
            <w:r w:rsidRPr="003B686F">
              <w:rPr>
                <w:rFonts w:asciiTheme="majorBidi" w:hAnsiTheme="majorBidi" w:cstheme="majorBidi"/>
                <w:sz w:val="24"/>
                <w:szCs w:val="24"/>
                <w:lang w:bidi="fa-IR"/>
              </w:rPr>
              <w:t xml:space="preserve">  </w:t>
            </w:r>
          </w:p>
        </w:tc>
        <w:tc>
          <w:tcPr>
            <w:tcW w:w="1862" w:type="dxa"/>
          </w:tcPr>
          <w:p w14:paraId="7938DCA2"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44</w:t>
            </w:r>
            <w:r w:rsidRPr="003B686F">
              <w:rPr>
                <w:rFonts w:asciiTheme="majorBidi" w:hAnsiTheme="majorBidi" w:cstheme="majorBidi"/>
                <w:sz w:val="24"/>
                <w:szCs w:val="24"/>
                <w:lang w:bidi="fa-IR"/>
              </w:rPr>
              <w:t xml:space="preserve">     </w:t>
            </w:r>
          </w:p>
        </w:tc>
        <w:tc>
          <w:tcPr>
            <w:tcW w:w="1862" w:type="dxa"/>
          </w:tcPr>
          <w:p w14:paraId="157528CB"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36</w:t>
            </w:r>
            <w:r w:rsidRPr="003B686F">
              <w:rPr>
                <w:rFonts w:asciiTheme="majorBidi" w:hAnsiTheme="majorBidi" w:cstheme="majorBidi"/>
                <w:sz w:val="24"/>
                <w:szCs w:val="24"/>
                <w:lang w:bidi="fa-IR"/>
              </w:rPr>
              <w:t xml:space="preserve">  </w:t>
            </w:r>
          </w:p>
        </w:tc>
        <w:tc>
          <w:tcPr>
            <w:tcW w:w="1797" w:type="dxa"/>
          </w:tcPr>
          <w:p w14:paraId="4AAAA3A0"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772</w:t>
            </w:r>
          </w:p>
        </w:tc>
      </w:tr>
      <w:tr w:rsidR="00562D6A" w:rsidRPr="003B686F" w14:paraId="3C6079AA" w14:textId="77777777" w:rsidTr="00934B19">
        <w:tc>
          <w:tcPr>
            <w:tcW w:w="1968" w:type="dxa"/>
          </w:tcPr>
          <w:p w14:paraId="269A12E1"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Platelet (/L</w:t>
            </w:r>
            <w:r w:rsidRPr="00934B19">
              <w:rPr>
                <w:rFonts w:asciiTheme="majorBidi" w:hAnsiTheme="majorBidi" w:cstheme="majorBidi"/>
                <w:sz w:val="24"/>
                <w:szCs w:val="24"/>
                <w:lang w:bidi="fa-IR"/>
              </w:rPr>
              <w:t>109</w:t>
            </w:r>
            <w:r w:rsidRPr="003B686F">
              <w:rPr>
                <w:rFonts w:asciiTheme="majorBidi" w:hAnsiTheme="majorBidi" w:cstheme="majorBidi"/>
                <w:sz w:val="24"/>
                <w:szCs w:val="24"/>
                <w:lang w:bidi="fa-IR"/>
              </w:rPr>
              <w:t xml:space="preserve">)  </w:t>
            </w:r>
          </w:p>
        </w:tc>
        <w:tc>
          <w:tcPr>
            <w:tcW w:w="1861" w:type="dxa"/>
          </w:tcPr>
          <w:p w14:paraId="7FD2FDFA"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213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109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48</w:t>
            </w:r>
            <w:r w:rsidRPr="003B686F">
              <w:rPr>
                <w:rFonts w:asciiTheme="majorBidi" w:hAnsiTheme="majorBidi" w:cstheme="majorBidi"/>
                <w:sz w:val="24"/>
                <w:szCs w:val="24"/>
                <w:lang w:bidi="fa-IR"/>
              </w:rPr>
              <w:t xml:space="preserve"> </w:t>
            </w:r>
          </w:p>
        </w:tc>
        <w:tc>
          <w:tcPr>
            <w:tcW w:w="1862" w:type="dxa"/>
          </w:tcPr>
          <w:p w14:paraId="5C666185"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212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108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96</w:t>
            </w:r>
            <w:r w:rsidRPr="003B686F">
              <w:rPr>
                <w:rFonts w:asciiTheme="majorBidi" w:hAnsiTheme="majorBidi" w:cstheme="majorBidi"/>
                <w:sz w:val="24"/>
                <w:szCs w:val="24"/>
                <w:lang w:bidi="fa-IR"/>
              </w:rPr>
              <w:t xml:space="preserve">  </w:t>
            </w:r>
          </w:p>
        </w:tc>
        <w:tc>
          <w:tcPr>
            <w:tcW w:w="1862" w:type="dxa"/>
          </w:tcPr>
          <w:p w14:paraId="5EB81557"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215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110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42</w:t>
            </w:r>
            <w:r w:rsidRPr="003B686F">
              <w:rPr>
                <w:rFonts w:asciiTheme="majorBidi" w:hAnsiTheme="majorBidi" w:cstheme="majorBidi"/>
                <w:sz w:val="24"/>
                <w:szCs w:val="24"/>
                <w:lang w:bidi="fa-IR"/>
              </w:rPr>
              <w:t xml:space="preserve"> </w:t>
            </w:r>
          </w:p>
        </w:tc>
        <w:tc>
          <w:tcPr>
            <w:tcW w:w="1797" w:type="dxa"/>
          </w:tcPr>
          <w:p w14:paraId="57178545" w14:textId="77777777" w:rsidR="00562D6A" w:rsidRPr="003B686F" w:rsidRDefault="00562D6A"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814</w:t>
            </w:r>
          </w:p>
        </w:tc>
      </w:tr>
      <w:tr w:rsidR="00934B19" w:rsidRPr="003B686F" w14:paraId="756C86C7" w14:textId="77777777" w:rsidTr="00934B19">
        <w:tc>
          <w:tcPr>
            <w:tcW w:w="1968" w:type="dxa"/>
          </w:tcPr>
          <w:p w14:paraId="5C28412D" w14:textId="002F63E6" w:rsidR="00934B19" w:rsidRPr="003B686F" w:rsidRDefault="00934B19" w:rsidP="00A84CE2">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Blood glucose (mg/dl) </w:t>
            </w:r>
          </w:p>
        </w:tc>
        <w:tc>
          <w:tcPr>
            <w:tcW w:w="1861" w:type="dxa"/>
          </w:tcPr>
          <w:p w14:paraId="0F59540F"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183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52</w:t>
            </w:r>
            <w:r w:rsidRPr="003B686F">
              <w:rPr>
                <w:rFonts w:asciiTheme="majorBidi" w:hAnsiTheme="majorBidi" w:cstheme="majorBidi"/>
                <w:sz w:val="24"/>
                <w:szCs w:val="24"/>
                <w:lang w:bidi="fa-IR"/>
              </w:rPr>
              <w:t xml:space="preserve">  </w:t>
            </w:r>
          </w:p>
        </w:tc>
        <w:tc>
          <w:tcPr>
            <w:tcW w:w="1862" w:type="dxa"/>
          </w:tcPr>
          <w:p w14:paraId="70FA8ED3"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142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50</w:t>
            </w:r>
            <w:r w:rsidRPr="003B686F">
              <w:rPr>
                <w:rFonts w:asciiTheme="majorBidi" w:hAnsiTheme="majorBidi" w:cstheme="majorBidi"/>
                <w:sz w:val="24"/>
                <w:szCs w:val="24"/>
                <w:lang w:bidi="fa-IR"/>
              </w:rPr>
              <w:t xml:space="preserve">  </w:t>
            </w:r>
          </w:p>
        </w:tc>
        <w:tc>
          <w:tcPr>
            <w:tcW w:w="1862" w:type="dxa"/>
          </w:tcPr>
          <w:p w14:paraId="57462A83" w14:textId="78883705" w:rsidR="00934B19" w:rsidRPr="003B686F" w:rsidRDefault="00A84CE2" w:rsidP="00934B19">
            <w:pPr>
              <w:spacing w:line="276"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165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98</w:t>
            </w:r>
            <w:r w:rsidRPr="003B686F">
              <w:rPr>
                <w:rFonts w:asciiTheme="majorBidi" w:hAnsiTheme="majorBidi" w:cstheme="majorBidi"/>
                <w:sz w:val="24"/>
                <w:szCs w:val="24"/>
                <w:lang w:bidi="fa-IR"/>
              </w:rPr>
              <w:t xml:space="preserve">    </w:t>
            </w:r>
          </w:p>
        </w:tc>
        <w:tc>
          <w:tcPr>
            <w:tcW w:w="1797" w:type="dxa"/>
          </w:tcPr>
          <w:p w14:paraId="39D9D927" w14:textId="6187DFFD"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&gt;</w:t>
            </w:r>
          </w:p>
        </w:tc>
      </w:tr>
      <w:tr w:rsidR="00934B19" w:rsidRPr="003B686F" w14:paraId="228A6E59" w14:textId="77777777" w:rsidTr="00934B19">
        <w:tc>
          <w:tcPr>
            <w:tcW w:w="1968" w:type="dxa"/>
          </w:tcPr>
          <w:p w14:paraId="5F7B89C9"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Urea       </w:t>
            </w:r>
          </w:p>
        </w:tc>
        <w:tc>
          <w:tcPr>
            <w:tcW w:w="1861" w:type="dxa"/>
          </w:tcPr>
          <w:p w14:paraId="2161C9D9" w14:textId="1DC61642" w:rsidR="00934B19" w:rsidRPr="003B686F" w:rsidRDefault="00934B19" w:rsidP="00934B19">
            <w:pPr>
              <w:spacing w:line="276"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58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21</w:t>
            </w:r>
            <w:r w:rsidRPr="003B686F">
              <w:rPr>
                <w:rFonts w:asciiTheme="majorBidi" w:hAnsiTheme="majorBidi" w:cstheme="majorBidi"/>
                <w:sz w:val="24"/>
                <w:szCs w:val="24"/>
                <w:lang w:bidi="fa-IR"/>
              </w:rPr>
              <w:t xml:space="preserve"> </w:t>
            </w:r>
          </w:p>
        </w:tc>
        <w:tc>
          <w:tcPr>
            <w:tcW w:w="1862" w:type="dxa"/>
          </w:tcPr>
          <w:p w14:paraId="3F895DE7"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66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35</w:t>
            </w:r>
            <w:r w:rsidRPr="003B686F">
              <w:rPr>
                <w:rFonts w:asciiTheme="majorBidi" w:hAnsiTheme="majorBidi" w:cstheme="majorBidi"/>
                <w:sz w:val="24"/>
                <w:szCs w:val="24"/>
                <w:lang w:bidi="fa-IR"/>
              </w:rPr>
              <w:t xml:space="preserve">  </w:t>
            </w:r>
          </w:p>
        </w:tc>
        <w:tc>
          <w:tcPr>
            <w:tcW w:w="1862" w:type="dxa"/>
          </w:tcPr>
          <w:p w14:paraId="13E4391E"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48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76</w:t>
            </w:r>
            <w:r w:rsidRPr="003B686F">
              <w:rPr>
                <w:rFonts w:asciiTheme="majorBidi" w:hAnsiTheme="majorBidi" w:cstheme="majorBidi"/>
                <w:sz w:val="24"/>
                <w:szCs w:val="24"/>
                <w:lang w:bidi="fa-IR"/>
              </w:rPr>
              <w:t xml:space="preserve">  </w:t>
            </w:r>
          </w:p>
        </w:tc>
        <w:tc>
          <w:tcPr>
            <w:tcW w:w="1797" w:type="dxa"/>
          </w:tcPr>
          <w:p w14:paraId="356FF157" w14:textId="1CB3BD7E" w:rsidR="00934B19" w:rsidRPr="003B686F" w:rsidRDefault="00A84CE2" w:rsidP="00934B19">
            <w:pPr>
              <w:spacing w:line="276"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00934B19" w:rsidRPr="00934B19">
              <w:rPr>
                <w:rFonts w:asciiTheme="majorBidi" w:hAnsiTheme="majorBidi" w:cstheme="majorBidi"/>
                <w:sz w:val="24"/>
                <w:szCs w:val="24"/>
                <w:lang w:bidi="fa-IR"/>
              </w:rPr>
              <w:t>0</w:t>
            </w:r>
            <w:r w:rsidR="00934B19" w:rsidRPr="003B686F">
              <w:rPr>
                <w:rFonts w:asciiTheme="majorBidi" w:hAnsiTheme="majorBidi" w:cstheme="majorBidi"/>
                <w:sz w:val="24"/>
                <w:szCs w:val="24"/>
                <w:lang w:bidi="fa-IR"/>
              </w:rPr>
              <w:t>.</w:t>
            </w:r>
            <w:r w:rsidR="00934B19" w:rsidRPr="00934B19">
              <w:rPr>
                <w:rFonts w:asciiTheme="majorBidi" w:hAnsiTheme="majorBidi" w:cstheme="majorBidi"/>
                <w:sz w:val="24"/>
                <w:szCs w:val="24"/>
                <w:lang w:bidi="fa-IR"/>
              </w:rPr>
              <w:t>001</w:t>
            </w:r>
            <w:r w:rsidR="00934B19" w:rsidRPr="003B686F">
              <w:rPr>
                <w:rFonts w:asciiTheme="majorBidi" w:hAnsiTheme="majorBidi" w:cstheme="majorBidi"/>
                <w:sz w:val="24"/>
                <w:szCs w:val="24"/>
                <w:lang w:bidi="fa-IR"/>
              </w:rPr>
              <w:t>&gt;</w:t>
            </w:r>
          </w:p>
        </w:tc>
      </w:tr>
      <w:tr w:rsidR="00934B19" w:rsidRPr="003B686F" w14:paraId="53A99F0D" w14:textId="77777777" w:rsidTr="00934B19">
        <w:tc>
          <w:tcPr>
            <w:tcW w:w="1968" w:type="dxa"/>
          </w:tcPr>
          <w:p w14:paraId="33B81AB5"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Creatinine (mg/dl)  </w:t>
            </w:r>
          </w:p>
        </w:tc>
        <w:tc>
          <w:tcPr>
            <w:tcW w:w="1861" w:type="dxa"/>
          </w:tcPr>
          <w:p w14:paraId="38E56B72"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37</w:t>
            </w:r>
            <w:r w:rsidRPr="003B686F">
              <w:rPr>
                <w:rFonts w:asciiTheme="majorBidi" w:hAnsiTheme="majorBidi" w:cstheme="majorBidi"/>
                <w:sz w:val="24"/>
                <w:szCs w:val="24"/>
                <w:lang w:bidi="fa-IR"/>
              </w:rPr>
              <w:t xml:space="preserve">    </w:t>
            </w:r>
          </w:p>
        </w:tc>
        <w:tc>
          <w:tcPr>
            <w:tcW w:w="1862" w:type="dxa"/>
          </w:tcPr>
          <w:p w14:paraId="5457B826"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52</w:t>
            </w:r>
            <w:r w:rsidRPr="003B686F">
              <w:rPr>
                <w:rFonts w:asciiTheme="majorBidi" w:hAnsiTheme="majorBidi" w:cstheme="majorBidi"/>
                <w:sz w:val="24"/>
                <w:szCs w:val="24"/>
                <w:lang w:bidi="fa-IR"/>
              </w:rPr>
              <w:t xml:space="preserve">    </w:t>
            </w:r>
          </w:p>
        </w:tc>
        <w:tc>
          <w:tcPr>
            <w:tcW w:w="1862" w:type="dxa"/>
          </w:tcPr>
          <w:p w14:paraId="44406B70"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11</w:t>
            </w:r>
            <w:r w:rsidRPr="003B686F">
              <w:rPr>
                <w:rFonts w:asciiTheme="majorBidi" w:hAnsiTheme="majorBidi" w:cstheme="majorBidi"/>
                <w:sz w:val="24"/>
                <w:szCs w:val="24"/>
                <w:lang w:bidi="fa-IR"/>
              </w:rPr>
              <w:t xml:space="preserve">  </w:t>
            </w:r>
          </w:p>
        </w:tc>
        <w:tc>
          <w:tcPr>
            <w:tcW w:w="1797" w:type="dxa"/>
          </w:tcPr>
          <w:p w14:paraId="76667529"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009</w:t>
            </w:r>
            <w:r w:rsidRPr="003B686F">
              <w:rPr>
                <w:rFonts w:asciiTheme="majorBidi" w:hAnsiTheme="majorBidi" w:cstheme="majorBidi"/>
                <w:sz w:val="24"/>
                <w:szCs w:val="24"/>
                <w:lang w:bidi="fa-IR"/>
              </w:rPr>
              <w:t xml:space="preserve">  </w:t>
            </w:r>
          </w:p>
        </w:tc>
      </w:tr>
      <w:tr w:rsidR="00934B19" w:rsidRPr="003B686F" w14:paraId="7C1D4525" w14:textId="77777777" w:rsidTr="00934B19">
        <w:tc>
          <w:tcPr>
            <w:tcW w:w="1968" w:type="dxa"/>
          </w:tcPr>
          <w:p w14:paraId="2D47AAFD"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Sodium          </w:t>
            </w:r>
          </w:p>
        </w:tc>
        <w:tc>
          <w:tcPr>
            <w:tcW w:w="1861" w:type="dxa"/>
          </w:tcPr>
          <w:p w14:paraId="317769A7"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136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64</w:t>
            </w:r>
            <w:r w:rsidRPr="003B686F">
              <w:rPr>
                <w:rFonts w:asciiTheme="majorBidi" w:hAnsiTheme="majorBidi" w:cstheme="majorBidi"/>
                <w:sz w:val="24"/>
                <w:szCs w:val="24"/>
                <w:lang w:bidi="fa-IR"/>
              </w:rPr>
              <w:t xml:space="preserve">  </w:t>
            </w:r>
          </w:p>
        </w:tc>
        <w:tc>
          <w:tcPr>
            <w:tcW w:w="1862" w:type="dxa"/>
          </w:tcPr>
          <w:p w14:paraId="4D1CF8EB"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135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93</w:t>
            </w:r>
            <w:r w:rsidRPr="003B686F">
              <w:rPr>
                <w:rFonts w:asciiTheme="majorBidi" w:hAnsiTheme="majorBidi" w:cstheme="majorBidi"/>
                <w:sz w:val="24"/>
                <w:szCs w:val="24"/>
                <w:lang w:bidi="fa-IR"/>
              </w:rPr>
              <w:t xml:space="preserve">  </w:t>
            </w:r>
          </w:p>
        </w:tc>
        <w:tc>
          <w:tcPr>
            <w:tcW w:w="1862" w:type="dxa"/>
          </w:tcPr>
          <w:p w14:paraId="6B86339F"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136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26</w:t>
            </w:r>
            <w:r w:rsidRPr="003B686F">
              <w:rPr>
                <w:rFonts w:asciiTheme="majorBidi" w:hAnsiTheme="majorBidi" w:cstheme="majorBidi"/>
                <w:sz w:val="24"/>
                <w:szCs w:val="24"/>
                <w:lang w:bidi="fa-IR"/>
              </w:rPr>
              <w:t xml:space="preserve">   </w:t>
            </w:r>
          </w:p>
        </w:tc>
        <w:tc>
          <w:tcPr>
            <w:tcW w:w="1797" w:type="dxa"/>
          </w:tcPr>
          <w:p w14:paraId="16775C51"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274</w:t>
            </w:r>
          </w:p>
        </w:tc>
      </w:tr>
      <w:tr w:rsidR="00934B19" w:rsidRPr="003B686F" w14:paraId="537EA562" w14:textId="77777777" w:rsidTr="00934B19">
        <w:tc>
          <w:tcPr>
            <w:tcW w:w="1968" w:type="dxa"/>
          </w:tcPr>
          <w:p w14:paraId="09F2A5B7"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Potassium        </w:t>
            </w:r>
          </w:p>
        </w:tc>
        <w:tc>
          <w:tcPr>
            <w:tcW w:w="1861" w:type="dxa"/>
          </w:tcPr>
          <w:p w14:paraId="3CCC07F7"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70</w:t>
            </w:r>
            <w:r w:rsidRPr="003B686F">
              <w:rPr>
                <w:rFonts w:asciiTheme="majorBidi" w:hAnsiTheme="majorBidi" w:cstheme="majorBidi"/>
                <w:sz w:val="24"/>
                <w:szCs w:val="24"/>
                <w:lang w:bidi="fa-IR"/>
              </w:rPr>
              <w:t xml:space="preserve">   </w:t>
            </w:r>
          </w:p>
        </w:tc>
        <w:tc>
          <w:tcPr>
            <w:tcW w:w="1862" w:type="dxa"/>
          </w:tcPr>
          <w:p w14:paraId="7A5A6831"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77</w:t>
            </w:r>
            <w:r w:rsidRPr="003B686F">
              <w:rPr>
                <w:rFonts w:asciiTheme="majorBidi" w:hAnsiTheme="majorBidi" w:cstheme="majorBidi"/>
                <w:sz w:val="24"/>
                <w:szCs w:val="24"/>
                <w:lang w:bidi="fa-IR"/>
              </w:rPr>
              <w:t xml:space="preserve">    </w:t>
            </w:r>
          </w:p>
        </w:tc>
        <w:tc>
          <w:tcPr>
            <w:tcW w:w="1862" w:type="dxa"/>
          </w:tcPr>
          <w:p w14:paraId="795C1B5B"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59</w:t>
            </w:r>
            <w:r w:rsidRPr="003B686F">
              <w:rPr>
                <w:rFonts w:asciiTheme="majorBidi" w:hAnsiTheme="majorBidi" w:cstheme="majorBidi"/>
                <w:sz w:val="24"/>
                <w:szCs w:val="24"/>
                <w:lang w:bidi="fa-IR"/>
              </w:rPr>
              <w:t xml:space="preserve">   </w:t>
            </w:r>
          </w:p>
        </w:tc>
        <w:tc>
          <w:tcPr>
            <w:tcW w:w="1797" w:type="dxa"/>
          </w:tcPr>
          <w:p w14:paraId="5D926020"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052</w:t>
            </w:r>
          </w:p>
        </w:tc>
      </w:tr>
      <w:tr w:rsidR="00934B19" w:rsidRPr="003B686F" w14:paraId="1AF982AB" w14:textId="77777777" w:rsidTr="00934B19">
        <w:tc>
          <w:tcPr>
            <w:tcW w:w="1968" w:type="dxa"/>
          </w:tcPr>
          <w:p w14:paraId="3C9B80CF"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ESR         </w:t>
            </w:r>
          </w:p>
        </w:tc>
        <w:tc>
          <w:tcPr>
            <w:tcW w:w="1861" w:type="dxa"/>
          </w:tcPr>
          <w:p w14:paraId="34A967BB" w14:textId="04C6C86A" w:rsidR="00934B19" w:rsidRPr="003B686F" w:rsidRDefault="00934B19" w:rsidP="00934B19">
            <w:pPr>
              <w:spacing w:line="276"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49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51</w:t>
            </w:r>
            <w:r w:rsidRPr="003B686F">
              <w:rPr>
                <w:rFonts w:asciiTheme="majorBidi" w:hAnsiTheme="majorBidi" w:cstheme="majorBidi"/>
                <w:sz w:val="24"/>
                <w:szCs w:val="24"/>
                <w:lang w:bidi="fa-IR"/>
              </w:rPr>
              <w:t xml:space="preserve">  </w:t>
            </w:r>
          </w:p>
        </w:tc>
        <w:tc>
          <w:tcPr>
            <w:tcW w:w="1862" w:type="dxa"/>
          </w:tcPr>
          <w:p w14:paraId="61FD454D"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51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37</w:t>
            </w:r>
            <w:r w:rsidRPr="003B686F">
              <w:rPr>
                <w:rFonts w:asciiTheme="majorBidi" w:hAnsiTheme="majorBidi" w:cstheme="majorBidi"/>
                <w:sz w:val="24"/>
                <w:szCs w:val="24"/>
                <w:lang w:bidi="fa-IR"/>
              </w:rPr>
              <w:t xml:space="preserve">    </w:t>
            </w:r>
          </w:p>
        </w:tc>
        <w:tc>
          <w:tcPr>
            <w:tcW w:w="1862" w:type="dxa"/>
          </w:tcPr>
          <w:p w14:paraId="4C58890B"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46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27</w:t>
            </w:r>
            <w:r w:rsidRPr="003B686F">
              <w:rPr>
                <w:rFonts w:asciiTheme="majorBidi" w:hAnsiTheme="majorBidi" w:cstheme="majorBidi"/>
                <w:sz w:val="24"/>
                <w:szCs w:val="24"/>
                <w:lang w:bidi="fa-IR"/>
              </w:rPr>
              <w:t xml:space="preserve">   </w:t>
            </w:r>
          </w:p>
        </w:tc>
        <w:tc>
          <w:tcPr>
            <w:tcW w:w="1797" w:type="dxa"/>
          </w:tcPr>
          <w:p w14:paraId="7B8E3E50"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143</w:t>
            </w:r>
            <w:r w:rsidRPr="003B686F">
              <w:rPr>
                <w:rFonts w:asciiTheme="majorBidi" w:hAnsiTheme="majorBidi" w:cstheme="majorBidi"/>
                <w:sz w:val="24"/>
                <w:szCs w:val="24"/>
                <w:lang w:bidi="fa-IR"/>
              </w:rPr>
              <w:t xml:space="preserve"> </w:t>
            </w:r>
          </w:p>
        </w:tc>
      </w:tr>
      <w:tr w:rsidR="00934B19" w:rsidRPr="003B686F" w14:paraId="6185076D" w14:textId="77777777" w:rsidTr="00934B19">
        <w:tc>
          <w:tcPr>
            <w:tcW w:w="1968" w:type="dxa"/>
          </w:tcPr>
          <w:p w14:paraId="71169A7B"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CRP       </w:t>
            </w:r>
          </w:p>
        </w:tc>
        <w:tc>
          <w:tcPr>
            <w:tcW w:w="1861" w:type="dxa"/>
          </w:tcPr>
          <w:p w14:paraId="0B316203" w14:textId="3DE59664" w:rsidR="00934B19" w:rsidRPr="003B686F" w:rsidRDefault="00934B19" w:rsidP="00934B19">
            <w:pPr>
              <w:spacing w:line="276"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143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93</w:t>
            </w:r>
            <w:r w:rsidRPr="003B686F">
              <w:rPr>
                <w:rFonts w:asciiTheme="majorBidi" w:hAnsiTheme="majorBidi" w:cstheme="majorBidi"/>
                <w:sz w:val="24"/>
                <w:szCs w:val="24"/>
                <w:lang w:bidi="fa-IR"/>
              </w:rPr>
              <w:t xml:space="preserve">   </w:t>
            </w:r>
          </w:p>
        </w:tc>
        <w:tc>
          <w:tcPr>
            <w:tcW w:w="1862" w:type="dxa"/>
          </w:tcPr>
          <w:p w14:paraId="0089D45A"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152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53</w:t>
            </w:r>
            <w:r w:rsidRPr="003B686F">
              <w:rPr>
                <w:rFonts w:asciiTheme="majorBidi" w:hAnsiTheme="majorBidi" w:cstheme="majorBidi"/>
                <w:sz w:val="24"/>
                <w:szCs w:val="24"/>
                <w:lang w:bidi="fa-IR"/>
              </w:rPr>
              <w:t xml:space="preserve">  </w:t>
            </w:r>
          </w:p>
        </w:tc>
        <w:tc>
          <w:tcPr>
            <w:tcW w:w="1862" w:type="dxa"/>
          </w:tcPr>
          <w:p w14:paraId="42A42A35"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132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34</w:t>
            </w:r>
            <w:r w:rsidRPr="003B686F">
              <w:rPr>
                <w:rFonts w:asciiTheme="majorBidi" w:hAnsiTheme="majorBidi" w:cstheme="majorBidi"/>
                <w:sz w:val="24"/>
                <w:szCs w:val="24"/>
                <w:lang w:bidi="fa-IR"/>
              </w:rPr>
              <w:t xml:space="preserve">   </w:t>
            </w:r>
          </w:p>
        </w:tc>
        <w:tc>
          <w:tcPr>
            <w:tcW w:w="1797" w:type="dxa"/>
          </w:tcPr>
          <w:p w14:paraId="2EF3FEDC"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017</w:t>
            </w:r>
          </w:p>
        </w:tc>
      </w:tr>
      <w:tr w:rsidR="00934B19" w:rsidRPr="003B686F" w14:paraId="41C4289E" w14:textId="77777777" w:rsidTr="00934B19">
        <w:tc>
          <w:tcPr>
            <w:tcW w:w="1968" w:type="dxa"/>
          </w:tcPr>
          <w:p w14:paraId="477AC1B4"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AST (U/L)        </w:t>
            </w:r>
          </w:p>
        </w:tc>
        <w:tc>
          <w:tcPr>
            <w:tcW w:w="1861" w:type="dxa"/>
          </w:tcPr>
          <w:p w14:paraId="4B65FFD0"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67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143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08</w:t>
            </w:r>
            <w:r w:rsidRPr="003B686F">
              <w:rPr>
                <w:rFonts w:asciiTheme="majorBidi" w:hAnsiTheme="majorBidi" w:cstheme="majorBidi"/>
                <w:sz w:val="24"/>
                <w:szCs w:val="24"/>
                <w:lang w:bidi="fa-IR"/>
              </w:rPr>
              <w:t xml:space="preserve"> </w:t>
            </w:r>
          </w:p>
        </w:tc>
        <w:tc>
          <w:tcPr>
            <w:tcW w:w="1862" w:type="dxa"/>
          </w:tcPr>
          <w:p w14:paraId="2313BE35"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64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121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28</w:t>
            </w:r>
            <w:r w:rsidRPr="003B686F">
              <w:rPr>
                <w:rFonts w:asciiTheme="majorBidi" w:hAnsiTheme="majorBidi" w:cstheme="majorBidi"/>
                <w:sz w:val="24"/>
                <w:szCs w:val="24"/>
                <w:lang w:bidi="fa-IR"/>
              </w:rPr>
              <w:t xml:space="preserve">  </w:t>
            </w:r>
          </w:p>
        </w:tc>
        <w:tc>
          <w:tcPr>
            <w:tcW w:w="1862" w:type="dxa"/>
          </w:tcPr>
          <w:p w14:paraId="4774C375"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72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166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86</w:t>
            </w:r>
            <w:r w:rsidRPr="003B686F">
              <w:rPr>
                <w:rFonts w:asciiTheme="majorBidi" w:hAnsiTheme="majorBidi" w:cstheme="majorBidi"/>
                <w:sz w:val="24"/>
                <w:szCs w:val="24"/>
                <w:lang w:bidi="fa-IR"/>
              </w:rPr>
              <w:t xml:space="preserve"> </w:t>
            </w:r>
          </w:p>
        </w:tc>
        <w:tc>
          <w:tcPr>
            <w:tcW w:w="1797" w:type="dxa"/>
          </w:tcPr>
          <w:p w14:paraId="657B2EED"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539</w:t>
            </w:r>
          </w:p>
        </w:tc>
      </w:tr>
      <w:tr w:rsidR="00934B19" w:rsidRPr="003B686F" w14:paraId="363B2550" w14:textId="77777777" w:rsidTr="00934B19">
        <w:tc>
          <w:tcPr>
            <w:tcW w:w="1968" w:type="dxa"/>
          </w:tcPr>
          <w:p w14:paraId="1D570C2B"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ALT (U/L)      </w:t>
            </w:r>
          </w:p>
        </w:tc>
        <w:tc>
          <w:tcPr>
            <w:tcW w:w="1861" w:type="dxa"/>
          </w:tcPr>
          <w:p w14:paraId="2F7A8E23" w14:textId="18878C36" w:rsidR="00934B19" w:rsidRPr="003B686F" w:rsidRDefault="00934B19" w:rsidP="00934B19">
            <w:pPr>
              <w:spacing w:line="276" w:lineRule="auto"/>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60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115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76</w:t>
            </w:r>
            <w:r w:rsidRPr="003B686F">
              <w:rPr>
                <w:rFonts w:asciiTheme="majorBidi" w:hAnsiTheme="majorBidi" w:cstheme="majorBidi"/>
                <w:sz w:val="24"/>
                <w:szCs w:val="24"/>
                <w:lang w:bidi="fa-IR"/>
              </w:rPr>
              <w:t xml:space="preserve">  </w:t>
            </w:r>
          </w:p>
        </w:tc>
        <w:tc>
          <w:tcPr>
            <w:tcW w:w="1862" w:type="dxa"/>
          </w:tcPr>
          <w:p w14:paraId="0BAB9741"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53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51</w:t>
            </w:r>
            <w:r w:rsidRPr="003B686F">
              <w:rPr>
                <w:rFonts w:asciiTheme="majorBidi" w:hAnsiTheme="majorBidi" w:cstheme="majorBidi"/>
                <w:sz w:val="24"/>
                <w:szCs w:val="24"/>
                <w:lang w:bidi="fa-IR"/>
              </w:rPr>
              <w:t xml:space="preserve"> </w:t>
            </w:r>
          </w:p>
        </w:tc>
        <w:tc>
          <w:tcPr>
            <w:tcW w:w="1862" w:type="dxa"/>
          </w:tcPr>
          <w:p w14:paraId="50D6577A"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69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158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66</w:t>
            </w:r>
            <w:r w:rsidRPr="003B686F">
              <w:rPr>
                <w:rFonts w:asciiTheme="majorBidi" w:hAnsiTheme="majorBidi" w:cstheme="majorBidi"/>
                <w:sz w:val="24"/>
                <w:szCs w:val="24"/>
                <w:lang w:bidi="fa-IR"/>
              </w:rPr>
              <w:t xml:space="preserve">  </w:t>
            </w:r>
          </w:p>
        </w:tc>
        <w:tc>
          <w:tcPr>
            <w:tcW w:w="1797" w:type="dxa"/>
          </w:tcPr>
          <w:p w14:paraId="49E6CC5F"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177</w:t>
            </w:r>
          </w:p>
        </w:tc>
      </w:tr>
      <w:tr w:rsidR="00934B19" w:rsidRPr="003B686F" w14:paraId="25B84BF1" w14:textId="77777777" w:rsidTr="00934B19">
        <w:tc>
          <w:tcPr>
            <w:tcW w:w="1968" w:type="dxa"/>
          </w:tcPr>
          <w:p w14:paraId="16134EDF"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ALP (U/L)     </w:t>
            </w:r>
          </w:p>
        </w:tc>
        <w:tc>
          <w:tcPr>
            <w:tcW w:w="1861" w:type="dxa"/>
          </w:tcPr>
          <w:p w14:paraId="7DC58E8F" w14:textId="50F090BC" w:rsidR="00934B19" w:rsidRPr="003B686F" w:rsidRDefault="00934B19" w:rsidP="00934B19">
            <w:pPr>
              <w:spacing w:line="276" w:lineRule="auto"/>
              <w:jc w:val="both"/>
              <w:rPr>
                <w:rFonts w:asciiTheme="majorBidi" w:hAnsiTheme="majorBidi" w:cstheme="majorBidi"/>
                <w:sz w:val="24"/>
                <w:szCs w:val="24"/>
                <w:rtl/>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207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112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30</w:t>
            </w:r>
            <w:r w:rsidRPr="003B686F">
              <w:rPr>
                <w:rFonts w:asciiTheme="majorBidi" w:hAnsiTheme="majorBidi" w:cstheme="majorBidi"/>
                <w:sz w:val="24"/>
                <w:szCs w:val="24"/>
                <w:lang w:bidi="fa-IR"/>
              </w:rPr>
              <w:t xml:space="preserve">  </w:t>
            </w:r>
          </w:p>
        </w:tc>
        <w:tc>
          <w:tcPr>
            <w:tcW w:w="1862" w:type="dxa"/>
          </w:tcPr>
          <w:p w14:paraId="1EFB0414" w14:textId="66E49B9B" w:rsidR="00934B19" w:rsidRPr="003B686F" w:rsidRDefault="00934B19" w:rsidP="00934B19">
            <w:pPr>
              <w:spacing w:line="276" w:lineRule="auto"/>
              <w:jc w:val="both"/>
              <w:rPr>
                <w:rFonts w:asciiTheme="majorBidi" w:hAnsiTheme="majorBidi" w:cstheme="majorBidi"/>
                <w:sz w:val="24"/>
                <w:szCs w:val="24"/>
                <w:rtl/>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214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111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57</w:t>
            </w:r>
          </w:p>
        </w:tc>
        <w:tc>
          <w:tcPr>
            <w:tcW w:w="1862" w:type="dxa"/>
          </w:tcPr>
          <w:p w14:paraId="1ED83E1F"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138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112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95</w:t>
            </w:r>
          </w:p>
        </w:tc>
        <w:tc>
          <w:tcPr>
            <w:tcW w:w="1797" w:type="dxa"/>
          </w:tcPr>
          <w:p w14:paraId="68D3F058"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164</w:t>
            </w:r>
          </w:p>
        </w:tc>
      </w:tr>
      <w:tr w:rsidR="00934B19" w:rsidRPr="003B686F" w14:paraId="5FF462B5" w14:textId="77777777" w:rsidTr="00934B19">
        <w:tc>
          <w:tcPr>
            <w:tcW w:w="1968" w:type="dxa"/>
          </w:tcPr>
          <w:p w14:paraId="2A462C93"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INR        </w:t>
            </w:r>
          </w:p>
        </w:tc>
        <w:tc>
          <w:tcPr>
            <w:tcW w:w="1861" w:type="dxa"/>
          </w:tcPr>
          <w:p w14:paraId="6128DCF1" w14:textId="1FEFAA94" w:rsidR="00934B19" w:rsidRPr="003B686F" w:rsidRDefault="00934B19" w:rsidP="00934B19">
            <w:pPr>
              <w:spacing w:line="276" w:lineRule="auto"/>
              <w:jc w:val="both"/>
              <w:rPr>
                <w:rFonts w:asciiTheme="majorBidi" w:hAnsiTheme="majorBidi" w:cstheme="majorBidi"/>
                <w:sz w:val="24"/>
                <w:szCs w:val="24"/>
                <w:rtl/>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41</w:t>
            </w:r>
            <w:r w:rsidRPr="003B686F">
              <w:rPr>
                <w:rFonts w:asciiTheme="majorBidi" w:hAnsiTheme="majorBidi" w:cstheme="majorBidi"/>
                <w:sz w:val="24"/>
                <w:szCs w:val="24"/>
                <w:lang w:bidi="fa-IR"/>
              </w:rPr>
              <w:t xml:space="preserve">   </w:t>
            </w:r>
          </w:p>
        </w:tc>
        <w:tc>
          <w:tcPr>
            <w:tcW w:w="1862" w:type="dxa"/>
          </w:tcPr>
          <w:p w14:paraId="77B0E5B6"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50</w:t>
            </w:r>
            <w:r w:rsidRPr="003B686F">
              <w:rPr>
                <w:rFonts w:asciiTheme="majorBidi" w:hAnsiTheme="majorBidi" w:cstheme="majorBidi"/>
                <w:sz w:val="24"/>
                <w:szCs w:val="24"/>
                <w:lang w:bidi="fa-IR"/>
              </w:rPr>
              <w:t xml:space="preserve">   </w:t>
            </w:r>
          </w:p>
        </w:tc>
        <w:tc>
          <w:tcPr>
            <w:tcW w:w="1862" w:type="dxa"/>
          </w:tcPr>
          <w:p w14:paraId="586960FD"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09</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25</w:t>
            </w:r>
            <w:r w:rsidRPr="003B686F">
              <w:rPr>
                <w:rFonts w:asciiTheme="majorBidi" w:hAnsiTheme="majorBidi" w:cstheme="majorBidi"/>
                <w:sz w:val="24"/>
                <w:szCs w:val="24"/>
                <w:lang w:bidi="fa-IR"/>
              </w:rPr>
              <w:t xml:space="preserve">   </w:t>
            </w:r>
          </w:p>
        </w:tc>
        <w:tc>
          <w:tcPr>
            <w:tcW w:w="1797" w:type="dxa"/>
          </w:tcPr>
          <w:p w14:paraId="5DBABD13"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026</w:t>
            </w:r>
            <w:r w:rsidRPr="003B686F">
              <w:rPr>
                <w:rFonts w:asciiTheme="majorBidi" w:hAnsiTheme="majorBidi" w:cstheme="majorBidi"/>
                <w:sz w:val="24"/>
                <w:szCs w:val="24"/>
                <w:lang w:bidi="fa-IR"/>
              </w:rPr>
              <w:t xml:space="preserve">  </w:t>
            </w:r>
          </w:p>
        </w:tc>
      </w:tr>
      <w:tr w:rsidR="00934B19" w:rsidRPr="003B686F" w14:paraId="5D7A2C2A" w14:textId="77777777" w:rsidTr="00934B19">
        <w:tc>
          <w:tcPr>
            <w:tcW w:w="1968" w:type="dxa"/>
          </w:tcPr>
          <w:p w14:paraId="3D7BADAB"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PTT     </w:t>
            </w:r>
          </w:p>
        </w:tc>
        <w:tc>
          <w:tcPr>
            <w:tcW w:w="1861" w:type="dxa"/>
          </w:tcPr>
          <w:p w14:paraId="4CC252E2" w14:textId="7F93DF25" w:rsidR="00934B19" w:rsidRPr="003B686F" w:rsidRDefault="00934B19" w:rsidP="00934B19">
            <w:pPr>
              <w:spacing w:line="276" w:lineRule="auto"/>
              <w:jc w:val="both"/>
              <w:rPr>
                <w:rFonts w:asciiTheme="majorBidi" w:hAnsiTheme="majorBidi" w:cstheme="majorBidi"/>
                <w:sz w:val="24"/>
                <w:szCs w:val="24"/>
                <w:rtl/>
                <w:lang w:bidi="fa-IR"/>
              </w:rPr>
            </w:pPr>
            <w:r>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33</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18</w:t>
            </w:r>
            <w:r w:rsidRPr="003B686F">
              <w:rPr>
                <w:rFonts w:asciiTheme="majorBidi" w:hAnsiTheme="majorBidi" w:cstheme="majorBidi"/>
                <w:sz w:val="24"/>
                <w:szCs w:val="24"/>
                <w:lang w:bidi="fa-IR"/>
              </w:rPr>
              <w:t xml:space="preserve">   </w:t>
            </w:r>
          </w:p>
        </w:tc>
        <w:tc>
          <w:tcPr>
            <w:tcW w:w="1862" w:type="dxa"/>
          </w:tcPr>
          <w:p w14:paraId="55F2992B"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35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86</w:t>
            </w:r>
            <w:r w:rsidRPr="003B686F">
              <w:rPr>
                <w:rFonts w:asciiTheme="majorBidi" w:hAnsiTheme="majorBidi" w:cstheme="majorBidi"/>
                <w:sz w:val="24"/>
                <w:szCs w:val="24"/>
                <w:lang w:bidi="fa-IR"/>
              </w:rPr>
              <w:t xml:space="preserve">     </w:t>
            </w:r>
          </w:p>
        </w:tc>
        <w:tc>
          <w:tcPr>
            <w:tcW w:w="1862" w:type="dxa"/>
          </w:tcPr>
          <w:p w14:paraId="56EAE421"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31</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41</w:t>
            </w:r>
            <w:r w:rsidRPr="003B686F">
              <w:rPr>
                <w:rFonts w:asciiTheme="majorBidi" w:hAnsiTheme="majorBidi" w:cstheme="majorBidi"/>
                <w:sz w:val="24"/>
                <w:szCs w:val="24"/>
                <w:lang w:bidi="fa-IR"/>
              </w:rPr>
              <w:t xml:space="preserve">  </w:t>
            </w:r>
          </w:p>
        </w:tc>
        <w:tc>
          <w:tcPr>
            <w:tcW w:w="1797" w:type="dxa"/>
          </w:tcPr>
          <w:p w14:paraId="0C3EBA35"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089</w:t>
            </w:r>
          </w:p>
        </w:tc>
      </w:tr>
      <w:tr w:rsidR="00934B19" w:rsidRPr="003B686F" w14:paraId="41F37ABB" w14:textId="77777777" w:rsidTr="00934B19">
        <w:tc>
          <w:tcPr>
            <w:tcW w:w="1968" w:type="dxa"/>
          </w:tcPr>
          <w:p w14:paraId="32FD27D7"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CT score          </w:t>
            </w:r>
          </w:p>
        </w:tc>
        <w:tc>
          <w:tcPr>
            <w:tcW w:w="1861" w:type="dxa"/>
          </w:tcPr>
          <w:p w14:paraId="34EE421E"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17</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22</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39</w:t>
            </w:r>
            <w:r w:rsidRPr="003B686F">
              <w:rPr>
                <w:rFonts w:asciiTheme="majorBidi" w:hAnsiTheme="majorBidi" w:cstheme="majorBidi"/>
                <w:sz w:val="24"/>
                <w:szCs w:val="24"/>
                <w:lang w:bidi="fa-IR"/>
              </w:rPr>
              <w:t xml:space="preserve">    </w:t>
            </w:r>
          </w:p>
        </w:tc>
        <w:tc>
          <w:tcPr>
            <w:tcW w:w="1862" w:type="dxa"/>
          </w:tcPr>
          <w:p w14:paraId="336B38AA"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18</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13</w:t>
            </w:r>
            <w:r w:rsidRPr="003B686F">
              <w:rPr>
                <w:rFonts w:asciiTheme="majorBidi" w:hAnsiTheme="majorBidi" w:cstheme="majorBidi"/>
                <w:sz w:val="24"/>
                <w:szCs w:val="24"/>
                <w:lang w:bidi="fa-IR"/>
              </w:rPr>
              <w:t xml:space="preserve">    </w:t>
            </w:r>
          </w:p>
        </w:tc>
        <w:tc>
          <w:tcPr>
            <w:tcW w:w="1862" w:type="dxa"/>
          </w:tcPr>
          <w:p w14:paraId="33699B57" w14:textId="77777777" w:rsidR="00934B19" w:rsidRPr="003B686F" w:rsidRDefault="00934B19" w:rsidP="00934B19">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16</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15</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48</w:t>
            </w:r>
            <w:r w:rsidRPr="003B686F">
              <w:rPr>
                <w:rFonts w:asciiTheme="majorBidi" w:hAnsiTheme="majorBidi" w:cstheme="majorBidi"/>
                <w:sz w:val="24"/>
                <w:szCs w:val="24"/>
                <w:lang w:bidi="fa-IR"/>
              </w:rPr>
              <w:t xml:space="preserve"> </w:t>
            </w:r>
          </w:p>
        </w:tc>
        <w:tc>
          <w:tcPr>
            <w:tcW w:w="1797" w:type="dxa"/>
          </w:tcPr>
          <w:p w14:paraId="75791A51" w14:textId="77777777" w:rsidR="00934B19" w:rsidRPr="003B686F" w:rsidRDefault="00934B19" w:rsidP="00934B19">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     </w:t>
            </w:r>
            <w:r w:rsidRPr="00934B19">
              <w:rPr>
                <w:rFonts w:asciiTheme="majorBidi" w:hAnsiTheme="majorBidi" w:cstheme="majorBidi"/>
                <w:sz w:val="24"/>
                <w:szCs w:val="24"/>
                <w:lang w:bidi="fa-IR"/>
              </w:rPr>
              <w:t>0</w:t>
            </w:r>
            <w:r w:rsidRPr="003B686F">
              <w:rPr>
                <w:rFonts w:asciiTheme="majorBidi" w:hAnsiTheme="majorBidi" w:cstheme="majorBidi"/>
                <w:sz w:val="24"/>
                <w:szCs w:val="24"/>
                <w:lang w:bidi="fa-IR"/>
              </w:rPr>
              <w:t>.</w:t>
            </w:r>
            <w:r w:rsidRPr="00934B19">
              <w:rPr>
                <w:rFonts w:asciiTheme="majorBidi" w:hAnsiTheme="majorBidi" w:cstheme="majorBidi"/>
                <w:sz w:val="24"/>
                <w:szCs w:val="24"/>
                <w:lang w:bidi="fa-IR"/>
              </w:rPr>
              <w:t>001</w:t>
            </w:r>
            <w:r w:rsidRPr="003B686F">
              <w:rPr>
                <w:rFonts w:asciiTheme="majorBidi" w:hAnsiTheme="majorBidi" w:cstheme="majorBidi"/>
                <w:sz w:val="24"/>
                <w:szCs w:val="24"/>
                <w:lang w:bidi="fa-IR"/>
              </w:rPr>
              <w:t>&gt;</w:t>
            </w:r>
          </w:p>
        </w:tc>
      </w:tr>
    </w:tbl>
    <w:p w14:paraId="4F17E908" w14:textId="6DE6C7D9" w:rsidR="009836E4" w:rsidRPr="003B686F" w:rsidRDefault="00D1015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*Independent t-test</w:t>
      </w:r>
    </w:p>
    <w:p w14:paraId="6353C05B" w14:textId="77777777" w:rsidR="009836E4" w:rsidRPr="003B686F" w:rsidRDefault="009836E4" w:rsidP="00D540C7">
      <w:pPr>
        <w:spacing w:line="276" w:lineRule="auto"/>
        <w:jc w:val="both"/>
        <w:rPr>
          <w:rFonts w:asciiTheme="majorBidi" w:hAnsiTheme="majorBidi" w:cstheme="majorBidi"/>
          <w:b/>
          <w:bCs/>
          <w:sz w:val="24"/>
          <w:szCs w:val="24"/>
          <w:lang w:bidi="fa-IR"/>
        </w:rPr>
      </w:pPr>
      <w:r w:rsidRPr="003B686F">
        <w:rPr>
          <w:rFonts w:asciiTheme="majorBidi" w:hAnsiTheme="majorBidi" w:cstheme="majorBidi"/>
          <w:b/>
          <w:bCs/>
          <w:sz w:val="24"/>
          <w:szCs w:val="24"/>
          <w:lang w:bidi="fa-IR"/>
        </w:rPr>
        <w:t>Discussion:</w:t>
      </w:r>
    </w:p>
    <w:p w14:paraId="701051A8" w14:textId="58DBB16E" w:rsidR="009836E4" w:rsidRPr="003B686F" w:rsidRDefault="009836E4" w:rsidP="000276DB">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In the present study, we investigated the demographic characteristics and comorbidity and mortality factors of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patients hospitalized in the ICU. Over </w:t>
      </w:r>
      <w:r w:rsidRPr="00934B19">
        <w:rPr>
          <w:rFonts w:asciiTheme="majorBidi" w:hAnsiTheme="majorBidi" w:cstheme="majorBidi"/>
          <w:sz w:val="24"/>
          <w:szCs w:val="24"/>
          <w:lang w:bidi="fa-IR"/>
        </w:rPr>
        <w:t>60</w:t>
      </w:r>
      <w:r w:rsidRPr="003B686F">
        <w:rPr>
          <w:rFonts w:asciiTheme="majorBidi" w:hAnsiTheme="majorBidi" w:cstheme="majorBidi"/>
          <w:sz w:val="24"/>
          <w:szCs w:val="24"/>
          <w:lang w:bidi="fa-IR"/>
        </w:rPr>
        <w:t xml:space="preserve"> percent of all ICU hospitalized patients were male and the mean age of patients was about </w:t>
      </w:r>
      <w:r w:rsidRPr="00934B19">
        <w:rPr>
          <w:rFonts w:asciiTheme="majorBidi" w:hAnsiTheme="majorBidi" w:cstheme="majorBidi"/>
          <w:sz w:val="24"/>
          <w:szCs w:val="24"/>
          <w:lang w:bidi="fa-IR"/>
        </w:rPr>
        <w:t>56</w:t>
      </w:r>
      <w:r w:rsidRPr="003B686F">
        <w:rPr>
          <w:rFonts w:asciiTheme="majorBidi" w:hAnsiTheme="majorBidi" w:cstheme="majorBidi"/>
          <w:sz w:val="24"/>
          <w:szCs w:val="24"/>
          <w:lang w:bidi="fa-IR"/>
        </w:rPr>
        <w:t xml:space="preserve"> years. The most common symptom that patients presented with was shortness of b</w:t>
      </w:r>
      <w:r w:rsidR="000276DB">
        <w:rPr>
          <w:rFonts w:asciiTheme="majorBidi" w:hAnsiTheme="majorBidi" w:cstheme="majorBidi"/>
          <w:sz w:val="24"/>
          <w:szCs w:val="24"/>
          <w:lang w:bidi="fa-IR"/>
        </w:rPr>
        <w:t>reath which was present in over 95</w:t>
      </w:r>
      <w:r w:rsidRPr="003B686F">
        <w:rPr>
          <w:rFonts w:asciiTheme="majorBidi" w:hAnsiTheme="majorBidi" w:cstheme="majorBidi"/>
          <w:sz w:val="24"/>
          <w:szCs w:val="24"/>
          <w:lang w:bidi="fa-IR"/>
        </w:rPr>
        <w:t xml:space="preserve"> percent. Other common symptoms included weakness, chest discomfort, headache, fever and </w:t>
      </w:r>
      <w:r w:rsidRPr="003B686F">
        <w:rPr>
          <w:rFonts w:asciiTheme="majorBidi" w:hAnsiTheme="majorBidi" w:cstheme="majorBidi"/>
          <w:sz w:val="24"/>
          <w:szCs w:val="24"/>
          <w:lang w:bidi="fa-IR"/>
        </w:rPr>
        <w:lastRenderedPageBreak/>
        <w:t xml:space="preserve">cough, respectively. Among underlying diseases, the prevalence of diabetes and hypertension was very high so that more than half of the studied patients had diabetes and about the same proportion suffered from high blood pressure. Another common underlying disease among patients was ischemic heart disease which was reported in about </w:t>
      </w:r>
      <w:r w:rsidRPr="00934B19">
        <w:rPr>
          <w:rFonts w:asciiTheme="majorBidi" w:hAnsiTheme="majorBidi" w:cstheme="majorBidi"/>
          <w:sz w:val="24"/>
          <w:szCs w:val="24"/>
          <w:lang w:bidi="fa-IR"/>
        </w:rPr>
        <w:t>30</w:t>
      </w:r>
      <w:r w:rsidRPr="003B686F">
        <w:rPr>
          <w:rFonts w:asciiTheme="majorBidi" w:hAnsiTheme="majorBidi" w:cstheme="majorBidi"/>
          <w:sz w:val="24"/>
          <w:szCs w:val="24"/>
          <w:lang w:bidi="fa-IR"/>
        </w:rPr>
        <w:t xml:space="preserve"> percent of them. As expected, regarding patient medications, the most frequent were antihypertensives and antidiabetics.  In total, unfortunately about </w:t>
      </w:r>
      <w:r w:rsidRPr="00934B19">
        <w:rPr>
          <w:rFonts w:asciiTheme="majorBidi" w:hAnsiTheme="majorBidi" w:cstheme="majorBidi"/>
          <w:sz w:val="24"/>
          <w:szCs w:val="24"/>
          <w:lang w:bidi="fa-IR"/>
        </w:rPr>
        <w:t>56</w:t>
      </w:r>
      <w:r w:rsidRPr="003B686F">
        <w:rPr>
          <w:rFonts w:asciiTheme="majorBidi" w:hAnsiTheme="majorBidi" w:cstheme="majorBidi"/>
          <w:sz w:val="24"/>
          <w:szCs w:val="24"/>
          <w:lang w:bidi="fa-IR"/>
        </w:rPr>
        <w:t xml:space="preserve"> percent of all patients included in the study died. Evaluation of the association between demographic factors and patient mortality showed that the gender of deceased patients did not differ significantly from that of discharged patients but the age of deceased patients was significantly higher than that of discharged patients. Also, there was no significant difference between the two groups in terms of smoking and substance abuse rates. Comparison of symptoms and signs at presentation between survival and deceased groups indicated that the only symptom which was significantly associated with patient mortality was confusion at presentation. About one fourth of deceased patients had confusion at admission while this rate was less than </w:t>
      </w:r>
      <w:r w:rsidRPr="00934B19">
        <w:rPr>
          <w:rFonts w:asciiTheme="majorBidi" w:hAnsiTheme="majorBidi" w:cstheme="majorBidi"/>
          <w:sz w:val="24"/>
          <w:szCs w:val="24"/>
          <w:lang w:bidi="fa-IR"/>
        </w:rPr>
        <w:t>10</w:t>
      </w:r>
      <w:r w:rsidRPr="003B686F">
        <w:rPr>
          <w:rFonts w:asciiTheme="majorBidi" w:hAnsiTheme="majorBidi" w:cstheme="majorBidi"/>
          <w:sz w:val="24"/>
          <w:szCs w:val="24"/>
          <w:lang w:bidi="fa-IR"/>
        </w:rPr>
        <w:t xml:space="preserve"> percent among discharged patients.  </w:t>
      </w:r>
    </w:p>
    <w:p w14:paraId="61FE6B45" w14:textId="624742F7" w:rsidR="009836E4" w:rsidRPr="003B686F" w:rsidRDefault="009836E4" w:rsidP="00D540C7">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An interesting point was that the prevalence of arthralgia was significantly higher in survived patients compared to deceased ones. Based on current evidence, no specific mechanism can be stated to justify the lower arthralgia among deceased patients and this finding may have been incidental. Underlying diseases were compared between deceased and discharged patients and as expected, the prevalence of diabetes, hypertension and ischemic heart disease was significantly higher in deceased patients compared to discharged ones but contrary to our expectation, the prevalence of asthma and COPD did not differ significantly between the two groups. This may be due to the very small number of patients with asthma and COPD among all included patients and this small total number of patients may have led to no significant statistical differences. Comparison of vital signs at initial presentation between deceased and discharged patients showed that the heart rate, respiratory rate and SPO</w:t>
      </w:r>
      <w:r w:rsidRPr="00934B19">
        <w:rPr>
          <w:rFonts w:asciiTheme="majorBidi" w:hAnsiTheme="majorBidi" w:cstheme="majorBidi"/>
          <w:sz w:val="24"/>
          <w:szCs w:val="24"/>
          <w:lang w:bidi="fa-IR"/>
        </w:rPr>
        <w:t>2</w:t>
      </w:r>
      <w:r w:rsidRPr="003B686F">
        <w:rPr>
          <w:rFonts w:asciiTheme="majorBidi" w:hAnsiTheme="majorBidi" w:cstheme="majorBidi"/>
          <w:sz w:val="24"/>
          <w:szCs w:val="24"/>
          <w:lang w:bidi="fa-IR"/>
        </w:rPr>
        <w:t xml:space="preserve"> of deceased patients were significantly higher, faster and lower than discharged patients respectively but systolic and diastolic blood pressures did not differ significantly between the two outcome groups.  Comparison of laboratory findings between the two groups showed that random blood glucose was significantly higher in deceased patients compared to discharged ones. Given the higher prevalence of diabetes mellitus among deceased patients, the higher blood glucose level is also expectable. Also, blood urea and creatinine levels were significantly higher in deceased patients compared to discharged ones; given that the rate of chronic kidney disease did not differ significantly between the two groups, this finding may indicate more severe acute kidney injury in patients who ultimately died. CRP level was also significantly higher in deceased patients compared to discharged ones; since CRP is an acute phase reactant, this finding probably means that inflammatory responses were more severe in patients who ultimately died compared to those who survived. Finally, INR level was also significantly higher in deceased patients compared to discharged ones.</w:t>
      </w:r>
    </w:p>
    <w:p w14:paraId="0A2B24A9" w14:textId="77777777" w:rsidR="000276DB" w:rsidRDefault="009836E4" w:rsidP="000276DB">
      <w:pPr>
        <w:spacing w:line="276" w:lineRule="auto"/>
        <w:jc w:val="both"/>
        <w:rPr>
          <w:rFonts w:asciiTheme="majorBidi" w:hAnsiTheme="majorBidi" w:cstheme="majorBidi"/>
          <w:sz w:val="24"/>
          <w:szCs w:val="24"/>
          <w:lang w:bidi="fa-IR"/>
        </w:rPr>
      </w:pPr>
      <w:r w:rsidRPr="003B686F">
        <w:rPr>
          <w:rFonts w:asciiTheme="majorBidi" w:hAnsiTheme="majorBidi" w:cstheme="majorBidi"/>
          <w:sz w:val="24"/>
          <w:szCs w:val="24"/>
          <w:lang w:bidi="fa-IR"/>
        </w:rPr>
        <w:t xml:space="preserve">In a </w:t>
      </w:r>
      <w:r w:rsidRPr="00934B19">
        <w:rPr>
          <w:rFonts w:asciiTheme="majorBidi" w:hAnsiTheme="majorBidi" w:cstheme="majorBidi"/>
          <w:sz w:val="24"/>
          <w:szCs w:val="24"/>
          <w:lang w:bidi="fa-IR"/>
        </w:rPr>
        <w:t>2022</w:t>
      </w:r>
      <w:r w:rsidRPr="003B686F">
        <w:rPr>
          <w:rFonts w:asciiTheme="majorBidi" w:hAnsiTheme="majorBidi" w:cstheme="majorBidi"/>
          <w:sz w:val="24"/>
          <w:szCs w:val="24"/>
          <w:lang w:bidi="fa-IR"/>
        </w:rPr>
        <w:t xml:space="preserve"> study by Auld et al. on </w:t>
      </w:r>
      <w:r w:rsidRPr="00934B19">
        <w:rPr>
          <w:rFonts w:asciiTheme="majorBidi" w:hAnsiTheme="majorBidi" w:cstheme="majorBidi"/>
          <w:sz w:val="24"/>
          <w:szCs w:val="24"/>
          <w:lang w:bidi="fa-IR"/>
        </w:rPr>
        <w:t>1686</w:t>
      </w:r>
      <w:r w:rsidRPr="003B686F">
        <w:rPr>
          <w:rFonts w:asciiTheme="majorBidi" w:hAnsiTheme="majorBidi" w:cstheme="majorBidi"/>
          <w:sz w:val="24"/>
          <w:szCs w:val="24"/>
          <w:lang w:bidi="fa-IR"/>
        </w:rPr>
        <w:t xml:space="preserve"> ICU admitted patients in </w:t>
      </w:r>
      <w:r w:rsidRPr="00934B19">
        <w:rPr>
          <w:rFonts w:asciiTheme="majorBidi" w:hAnsiTheme="majorBidi" w:cstheme="majorBidi"/>
          <w:sz w:val="24"/>
          <w:szCs w:val="24"/>
          <w:lang w:bidi="fa-IR"/>
        </w:rPr>
        <w:t>4</w:t>
      </w:r>
      <w:r w:rsidRPr="003B686F">
        <w:rPr>
          <w:rFonts w:asciiTheme="majorBidi" w:hAnsiTheme="majorBidi" w:cstheme="majorBidi"/>
          <w:sz w:val="24"/>
          <w:szCs w:val="24"/>
          <w:lang w:bidi="fa-IR"/>
        </w:rPr>
        <w:t xml:space="preserve"> university hospitals in the United States, the in-hospital mortality rate was about </w:t>
      </w:r>
      <w:r w:rsidRPr="00934B19">
        <w:rPr>
          <w:rFonts w:asciiTheme="majorBidi" w:hAnsiTheme="majorBidi" w:cstheme="majorBidi"/>
          <w:sz w:val="24"/>
          <w:szCs w:val="24"/>
          <w:lang w:bidi="fa-IR"/>
        </w:rPr>
        <w:t>30</w:t>
      </w:r>
      <w:r w:rsidRPr="003B686F">
        <w:rPr>
          <w:rFonts w:asciiTheme="majorBidi" w:hAnsiTheme="majorBidi" w:cstheme="majorBidi"/>
          <w:sz w:val="24"/>
          <w:szCs w:val="24"/>
          <w:lang w:bidi="fa-IR"/>
        </w:rPr>
        <w:t xml:space="preserve"> percent which was significantly associated with </w:t>
      </w:r>
      <w:r w:rsidRPr="003B686F">
        <w:rPr>
          <w:rFonts w:asciiTheme="majorBidi" w:hAnsiTheme="majorBidi" w:cstheme="majorBidi"/>
          <w:sz w:val="24"/>
          <w:szCs w:val="24"/>
          <w:lang w:bidi="fa-IR"/>
        </w:rPr>
        <w:lastRenderedPageBreak/>
        <w:t>older age, more comorbidities, and higher CRP, consistent with the findings of the present study since in both, older age, more comorbidities and higher CRP were associated with higher mortality</w:t>
      </w:r>
      <w:r w:rsidR="009D2573" w:rsidRPr="003B686F">
        <w:rPr>
          <w:rFonts w:asciiTheme="majorBidi" w:hAnsiTheme="majorBidi" w:cstheme="majorBidi"/>
          <w:sz w:val="24"/>
          <w:szCs w:val="24"/>
          <w:lang w:bidi="fa-IR"/>
        </w:rPr>
        <w:fldChar w:fldCharType="begin"/>
      </w:r>
      <w:r w:rsidR="009D2573" w:rsidRPr="003B686F">
        <w:rPr>
          <w:rFonts w:asciiTheme="majorBidi" w:hAnsiTheme="majorBidi" w:cstheme="majorBidi"/>
          <w:sz w:val="24"/>
          <w:szCs w:val="24"/>
          <w:lang w:bidi="fa-IR"/>
        </w:rPr>
        <w:instrText xml:space="preserve"> ADDIN EN.CITE &lt;EndNote&gt;&lt;Cite&gt;&lt;Author&gt;Auld&lt;/Author&gt;&lt;Year&gt;2022&lt;/Year&gt;&lt;RecNum&gt;122&lt;/RecNum&gt;&lt;DisplayText&gt;(41)&lt;/DisplayText&gt;&lt;record&gt;&lt;rec-number&gt;122&lt;/rec-number&gt;&lt;foreign-keys&gt;&lt;key app="EN" db-id="tt25dpsru9aeage2sd8v0t2y2zx2rrd2f9z5" timestamp="1709273178"&gt;122&lt;/key&gt;&lt;/foreign-keys&gt;&lt;ref-type name="Journal Article"&gt;17&lt;/ref-type&gt;&lt;contributors&gt;&lt;authors&gt;&lt;author&gt;Auld, Sara C&lt;/author&gt;&lt;author&gt;Harrington, Kristin RV&lt;/author&gt;&lt;author&gt;Adelman, Max W&lt;/author&gt;&lt;author&gt;Robichaux, Chad J&lt;/author&gt;&lt;author&gt;Overton, Elizabeth C&lt;/author&gt;&lt;author&gt;Caridi-Scheible, Mark&lt;/author&gt;&lt;author&gt;Coopersmith, Craig M&lt;/author&gt;&lt;author&gt;Murphy, David J&lt;/author&gt;&lt;/authors&gt;&lt;/contributors&gt;&lt;titles&gt;&lt;title&gt;Trends in ICU mortality from coronavirus disease 2019: a tale of three surges&lt;/title&gt;&lt;secondary-title&gt;Critical Care Medicine&lt;/secondary-title&gt;&lt;/titles&gt;&lt;periodical&gt;&lt;full-title&gt;Critical Care Medicine&lt;/full-title&gt;&lt;/periodical&gt;&lt;pages&gt;245&lt;/pages&gt;&lt;volume&gt;50&lt;/volume&gt;&lt;number&gt;2&lt;/number&gt;&lt;dates&gt;&lt;year&gt;2022&lt;/year&gt;&lt;/dates&gt;&lt;urls&gt;&lt;/urls&gt;&lt;/record&gt;&lt;/Cite&gt;&lt;/EndNote&gt;</w:instrText>
      </w:r>
      <w:r w:rsidR="009D2573" w:rsidRPr="003B686F">
        <w:rPr>
          <w:rFonts w:asciiTheme="majorBidi" w:hAnsiTheme="majorBidi" w:cstheme="majorBidi"/>
          <w:sz w:val="24"/>
          <w:szCs w:val="24"/>
          <w:lang w:bidi="fa-IR"/>
        </w:rPr>
        <w:fldChar w:fldCharType="separate"/>
      </w:r>
      <w:r w:rsidR="009D2573" w:rsidRPr="003B686F">
        <w:rPr>
          <w:rFonts w:asciiTheme="majorBidi" w:hAnsiTheme="majorBidi" w:cstheme="majorBidi"/>
          <w:noProof/>
          <w:sz w:val="24"/>
          <w:szCs w:val="24"/>
          <w:lang w:bidi="fa-IR"/>
        </w:rPr>
        <w:t>(</w:t>
      </w:r>
      <w:r w:rsidR="009D2573" w:rsidRPr="00934B19">
        <w:rPr>
          <w:rFonts w:asciiTheme="majorBidi" w:hAnsiTheme="majorBidi" w:cstheme="majorBidi"/>
          <w:noProof/>
          <w:sz w:val="24"/>
          <w:szCs w:val="24"/>
          <w:lang w:bidi="fa-IR"/>
        </w:rPr>
        <w:t>41</w:t>
      </w:r>
      <w:r w:rsidR="009D2573" w:rsidRPr="003B686F">
        <w:rPr>
          <w:rFonts w:asciiTheme="majorBidi" w:hAnsiTheme="majorBidi" w:cstheme="majorBidi"/>
          <w:noProof/>
          <w:sz w:val="24"/>
          <w:szCs w:val="24"/>
          <w:lang w:bidi="fa-IR"/>
        </w:rPr>
        <w:t>)</w:t>
      </w:r>
      <w:r w:rsidR="009D2573"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 In a </w:t>
      </w:r>
      <w:r w:rsidRPr="00934B19">
        <w:rPr>
          <w:rFonts w:asciiTheme="majorBidi" w:hAnsiTheme="majorBidi" w:cstheme="majorBidi"/>
          <w:sz w:val="24"/>
          <w:szCs w:val="24"/>
          <w:lang w:bidi="fa-IR"/>
        </w:rPr>
        <w:t>2022</w:t>
      </w:r>
      <w:r w:rsidRPr="003B686F">
        <w:rPr>
          <w:rFonts w:asciiTheme="majorBidi" w:hAnsiTheme="majorBidi" w:cstheme="majorBidi"/>
          <w:sz w:val="24"/>
          <w:szCs w:val="24"/>
          <w:lang w:bidi="fa-IR"/>
        </w:rPr>
        <w:t xml:space="preserve"> study by </w:t>
      </w:r>
      <w:proofErr w:type="spellStart"/>
      <w:r w:rsidRPr="003B686F">
        <w:rPr>
          <w:rFonts w:asciiTheme="majorBidi" w:hAnsiTheme="majorBidi" w:cstheme="majorBidi"/>
          <w:sz w:val="24"/>
          <w:szCs w:val="24"/>
          <w:lang w:bidi="fa-IR"/>
        </w:rPr>
        <w:t>Demoule</w:t>
      </w:r>
      <w:proofErr w:type="spellEnd"/>
      <w:r w:rsidRPr="003B686F">
        <w:rPr>
          <w:rFonts w:asciiTheme="majorBidi" w:hAnsiTheme="majorBidi" w:cstheme="majorBidi"/>
          <w:sz w:val="24"/>
          <w:szCs w:val="24"/>
          <w:lang w:bidi="fa-IR"/>
        </w:rPr>
        <w:t xml:space="preserve"> et al. on </w:t>
      </w:r>
      <w:r w:rsidRPr="00934B19">
        <w:rPr>
          <w:rFonts w:asciiTheme="majorBidi" w:hAnsiTheme="majorBidi" w:cstheme="majorBidi"/>
          <w:sz w:val="24"/>
          <w:szCs w:val="24"/>
          <w:lang w:bidi="fa-IR"/>
        </w:rPr>
        <w:t>1166</w:t>
      </w:r>
      <w:r w:rsidRPr="003B686F">
        <w:rPr>
          <w:rFonts w:asciiTheme="majorBidi" w:hAnsiTheme="majorBidi" w:cstheme="majorBidi"/>
          <w:sz w:val="24"/>
          <w:szCs w:val="24"/>
          <w:lang w:bidi="fa-IR"/>
        </w:rPr>
        <w:t xml:space="preserve"> hospitalized patients, the age of deceased patients was significantly higher than that of discharged patients and the number of males was also higher among deceased patients. The prevalence of COPD, asthma, hypertension, diabetes mellitus, chronic heart failure and chronic kidney disease was significantly higher in deceased patients compared to discharged ones; similarly, in the present study the prevalence of hypertension and diabetes mellitus was higher in deceased patients but there was no difference between the two groups in terms of asthma and COPD prevalence, possibly due to the lower sample size of the present study compared to </w:t>
      </w:r>
      <w:proofErr w:type="spellStart"/>
      <w:r w:rsidRPr="003B686F">
        <w:rPr>
          <w:rFonts w:asciiTheme="majorBidi" w:hAnsiTheme="majorBidi" w:cstheme="majorBidi"/>
          <w:sz w:val="24"/>
          <w:szCs w:val="24"/>
          <w:lang w:bidi="fa-IR"/>
        </w:rPr>
        <w:t>Demoule</w:t>
      </w:r>
      <w:proofErr w:type="spellEnd"/>
      <w:r w:rsidRPr="003B686F">
        <w:rPr>
          <w:rFonts w:asciiTheme="majorBidi" w:hAnsiTheme="majorBidi" w:cstheme="majorBidi"/>
          <w:sz w:val="24"/>
          <w:szCs w:val="24"/>
          <w:lang w:bidi="fa-IR"/>
        </w:rPr>
        <w:t xml:space="preserve"> et al</w:t>
      </w:r>
      <w:r w:rsidR="001F3CCC" w:rsidRPr="003B686F">
        <w:rPr>
          <w:rFonts w:asciiTheme="majorBidi" w:hAnsiTheme="majorBidi" w:cstheme="majorBidi"/>
          <w:sz w:val="24"/>
          <w:szCs w:val="24"/>
          <w:lang w:bidi="fa-IR"/>
        </w:rPr>
        <w:fldChar w:fldCharType="begin"/>
      </w:r>
      <w:r w:rsidR="001F3CCC" w:rsidRPr="003B686F">
        <w:rPr>
          <w:rFonts w:asciiTheme="majorBidi" w:hAnsiTheme="majorBidi" w:cstheme="majorBidi"/>
          <w:sz w:val="24"/>
          <w:szCs w:val="24"/>
          <w:lang w:bidi="fa-IR"/>
        </w:rPr>
        <w:instrText xml:space="preserve"> ADDIN EN.CITE &lt;EndNote&gt;&lt;Cite&gt;&lt;Author&gt;Demoule&lt;/Author&gt;&lt;Year&gt;2022&lt;/Year&gt;&lt;RecNum&gt;123&lt;/RecNum&gt;&lt;DisplayText&gt;(42)&lt;/DisplayText&gt;&lt;record&gt;&lt;rec-number&gt;123&lt;/rec-number&gt;&lt;foreign-keys&gt;&lt;key app="EN" db-id="tt25dpsru9aeage2sd8v0t2y2zx2rrd2f9z5" timestamp="1709273214"&gt;123&lt;/key&gt;&lt;/foreign-keys&gt;&lt;ref-type name="Journal Article"&gt;17&lt;/ref-type&gt;&lt;contributors&gt;&lt;authors&gt;&lt;author&gt;Demoule, Alexandre&lt;/author&gt;&lt;author&gt;Fartoukh, Muriel&lt;/author&gt;&lt;author&gt;Louis, Guillaume&lt;/author&gt;&lt;author&gt;Azoulay, Elie&lt;/author&gt;&lt;author&gt;Nemlaghi, Safaa&lt;/author&gt;&lt;author&gt;Jullien, Edouard&lt;/author&gt;&lt;author&gt;Desnos, Cyrielle&lt;/author&gt;&lt;author&gt;Clerc, Sebastien&lt;/author&gt;&lt;author&gt;Yvin, Elise&lt;/author&gt;&lt;author&gt;Mellati, Nouchan&lt;/author&gt;&lt;/authors&gt;&lt;/contributors&gt;&lt;titles&gt;&lt;title&gt;ICU strain and outcome in COVID-19 patients—A multicenter retrospective observational study&lt;/title&gt;&lt;secondary-title&gt;PLoS One&lt;/secondary-title&gt;&lt;/titles&gt;&lt;periodical&gt;&lt;full-title&gt;PLoS One&lt;/full-title&gt;&lt;/periodical&gt;&lt;pages&gt;e0271358&lt;/pages&gt;&lt;volume&gt;17&lt;/volume&gt;&lt;number&gt;7&lt;/number&gt;&lt;dates&gt;&lt;year&gt;2022&lt;/year&gt;&lt;/dates&gt;&lt;isbn&gt;1932-6203&lt;/isbn&gt;&lt;urls&gt;&lt;/urls&gt;&lt;/record&gt;&lt;/Cite&gt;&lt;/EndNote&gt;</w:instrText>
      </w:r>
      <w:r w:rsidR="001F3CCC" w:rsidRPr="003B686F">
        <w:rPr>
          <w:rFonts w:asciiTheme="majorBidi" w:hAnsiTheme="majorBidi" w:cstheme="majorBidi"/>
          <w:sz w:val="24"/>
          <w:szCs w:val="24"/>
          <w:lang w:bidi="fa-IR"/>
        </w:rPr>
        <w:fldChar w:fldCharType="separate"/>
      </w:r>
      <w:r w:rsidR="001F3CCC" w:rsidRPr="003B686F">
        <w:rPr>
          <w:rFonts w:asciiTheme="majorBidi" w:hAnsiTheme="majorBidi" w:cstheme="majorBidi"/>
          <w:noProof/>
          <w:sz w:val="24"/>
          <w:szCs w:val="24"/>
          <w:lang w:bidi="fa-IR"/>
        </w:rPr>
        <w:t>(</w:t>
      </w:r>
      <w:r w:rsidR="001F3CCC" w:rsidRPr="00934B19">
        <w:rPr>
          <w:rFonts w:asciiTheme="majorBidi" w:hAnsiTheme="majorBidi" w:cstheme="majorBidi"/>
          <w:noProof/>
          <w:sz w:val="24"/>
          <w:szCs w:val="24"/>
          <w:lang w:bidi="fa-IR"/>
        </w:rPr>
        <w:t>42</w:t>
      </w:r>
      <w:r w:rsidR="001F3CCC" w:rsidRPr="003B686F">
        <w:rPr>
          <w:rFonts w:asciiTheme="majorBidi" w:hAnsiTheme="majorBidi" w:cstheme="majorBidi"/>
          <w:noProof/>
          <w:sz w:val="24"/>
          <w:szCs w:val="24"/>
          <w:lang w:bidi="fa-IR"/>
        </w:rPr>
        <w:t>)</w:t>
      </w:r>
      <w:r w:rsidR="001F3CCC"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  In a study published in </w:t>
      </w:r>
      <w:r w:rsidRPr="00934B19">
        <w:rPr>
          <w:rFonts w:asciiTheme="majorBidi" w:hAnsiTheme="majorBidi" w:cstheme="majorBidi"/>
          <w:sz w:val="24"/>
          <w:szCs w:val="24"/>
          <w:lang w:bidi="fa-IR"/>
        </w:rPr>
        <w:t>2021</w:t>
      </w:r>
      <w:r w:rsidRPr="003B686F">
        <w:rPr>
          <w:rFonts w:asciiTheme="majorBidi" w:hAnsiTheme="majorBidi" w:cstheme="majorBidi"/>
          <w:sz w:val="24"/>
          <w:szCs w:val="24"/>
          <w:lang w:bidi="fa-IR"/>
        </w:rPr>
        <w:t xml:space="preserve"> by Cirillo et al, </w:t>
      </w:r>
      <w:r w:rsidRPr="00934B19">
        <w:rPr>
          <w:rFonts w:asciiTheme="majorBidi" w:hAnsiTheme="majorBidi" w:cstheme="majorBidi"/>
          <w:sz w:val="24"/>
          <w:szCs w:val="24"/>
          <w:lang w:bidi="fa-IR"/>
        </w:rPr>
        <w:t>300</w:t>
      </w:r>
      <w:r w:rsidRPr="003B686F">
        <w:rPr>
          <w:rFonts w:asciiTheme="majorBidi" w:hAnsiTheme="majorBidi" w:cstheme="majorBidi"/>
          <w:sz w:val="24"/>
          <w:szCs w:val="24"/>
          <w:lang w:bidi="fa-IR"/>
        </w:rPr>
        <w:t xml:space="preserve"> ICU admitted patients in England were evaluated. The findings showed that patients who died in the hospital were significantly older and had higher CRP and creatinine at presentation compared to discharged patients similar to the findings of the present study. However gender distribution, smoking rate, and prevalence of underlying diseases including diabetes, hypertension and coronary artery disease were similar between the two groups which may be due to lower sample size compared to the present study</w:t>
      </w:r>
      <w:r w:rsidR="00A27AFD" w:rsidRPr="003B686F">
        <w:rPr>
          <w:rFonts w:asciiTheme="majorBidi" w:hAnsiTheme="majorBidi" w:cstheme="majorBidi"/>
          <w:sz w:val="24"/>
          <w:szCs w:val="24"/>
          <w:lang w:bidi="fa-IR"/>
        </w:rPr>
        <w:fldChar w:fldCharType="begin"/>
      </w:r>
      <w:r w:rsidR="00A27AFD" w:rsidRPr="003B686F">
        <w:rPr>
          <w:rFonts w:asciiTheme="majorBidi" w:hAnsiTheme="majorBidi" w:cstheme="majorBidi"/>
          <w:sz w:val="24"/>
          <w:szCs w:val="24"/>
          <w:lang w:bidi="fa-IR"/>
        </w:rPr>
        <w:instrText xml:space="preserve"> ADDIN EN.CITE &lt;EndNote&gt;&lt;Cite&gt;&lt;Author&gt;Cirillo&lt;/Author&gt;&lt;Year&gt;2022&lt;/Year&gt;&lt;RecNum&gt;124&lt;/RecNum&gt;&lt;DisplayText&gt;(43)&lt;/DisplayText&gt;&lt;record&gt;&lt;rec-number&gt;124&lt;/rec-number&gt;&lt;foreign-keys&gt;&lt;key app="EN" db-id="tt25dpsru9aeage2sd8v0t2y2zx2rrd2f9z5" timestamp="1709273243"&gt;124&lt;/key&gt;&lt;/foreign-keys&gt;&lt;ref-type name="Journal Article"&gt;17&lt;/ref-type&gt;&lt;contributors&gt;&lt;authors&gt;&lt;author&gt;Cirillo, Chiara&lt;/author&gt;&lt;author&gt;Nakou, Eleni&lt;/author&gt;&lt;author&gt;Georgiopoulos, Georgios&lt;/author&gt;&lt;author&gt;Tountas, Christos&lt;/author&gt;&lt;author&gt;Victor, Kelly&lt;/author&gt;&lt;author&gt;Marvaki, Apostolia&lt;/author&gt;&lt;author&gt;Desai, Nishita&lt;/author&gt;&lt;author&gt;Fisher, Richard&lt;/author&gt;&lt;author&gt;Ryan, Matthew&lt;/author&gt;&lt;author&gt;Demir, Ozan M&lt;/author&gt;&lt;/authors&gt;&lt;/contributors&gt;&lt;titles&gt;&lt;title&gt;Predictors of in-hospital mortality in critically ill patients with COVID-19: a large dual tertiary centre study&lt;/title&gt;&lt;secondary-title&gt;BMJ open&lt;/secondary-title&gt;&lt;/titles&gt;&lt;periodical&gt;&lt;full-title&gt;BMJ open&lt;/full-title&gt;&lt;/periodical&gt;&lt;pages&gt;e059358&lt;/pages&gt;&lt;volume&gt;12&lt;/volume&gt;&lt;number&gt;12&lt;/number&gt;&lt;dates&gt;&lt;year&gt;2022&lt;/year&gt;&lt;/dates&gt;&lt;isbn&gt;2044-6055&lt;/isbn&gt;&lt;urls&gt;&lt;/urls&gt;&lt;/record&gt;&lt;/Cite&gt;&lt;/EndNote&gt;</w:instrText>
      </w:r>
      <w:r w:rsidR="00A27AFD" w:rsidRPr="003B686F">
        <w:rPr>
          <w:rFonts w:asciiTheme="majorBidi" w:hAnsiTheme="majorBidi" w:cstheme="majorBidi"/>
          <w:sz w:val="24"/>
          <w:szCs w:val="24"/>
          <w:lang w:bidi="fa-IR"/>
        </w:rPr>
        <w:fldChar w:fldCharType="separate"/>
      </w:r>
      <w:r w:rsidR="00A27AFD" w:rsidRPr="003B686F">
        <w:rPr>
          <w:rFonts w:asciiTheme="majorBidi" w:hAnsiTheme="majorBidi" w:cstheme="majorBidi"/>
          <w:noProof/>
          <w:sz w:val="24"/>
          <w:szCs w:val="24"/>
          <w:lang w:bidi="fa-IR"/>
        </w:rPr>
        <w:t>(</w:t>
      </w:r>
      <w:r w:rsidR="00A27AFD" w:rsidRPr="00934B19">
        <w:rPr>
          <w:rFonts w:asciiTheme="majorBidi" w:hAnsiTheme="majorBidi" w:cstheme="majorBidi"/>
          <w:noProof/>
          <w:sz w:val="24"/>
          <w:szCs w:val="24"/>
          <w:lang w:bidi="fa-IR"/>
        </w:rPr>
        <w:t>43</w:t>
      </w:r>
      <w:r w:rsidR="00A27AFD" w:rsidRPr="003B686F">
        <w:rPr>
          <w:rFonts w:asciiTheme="majorBidi" w:hAnsiTheme="majorBidi" w:cstheme="majorBidi"/>
          <w:noProof/>
          <w:sz w:val="24"/>
          <w:szCs w:val="24"/>
          <w:lang w:bidi="fa-IR"/>
        </w:rPr>
        <w:t>)</w:t>
      </w:r>
      <w:r w:rsidR="00A27AFD" w:rsidRPr="003B686F">
        <w:rPr>
          <w:rFonts w:asciiTheme="majorBidi" w:hAnsiTheme="majorBidi" w:cstheme="majorBidi"/>
          <w:sz w:val="24"/>
          <w:szCs w:val="24"/>
          <w:lang w:bidi="fa-IR"/>
        </w:rPr>
        <w:fldChar w:fldCharType="end"/>
      </w:r>
      <w:r w:rsidRPr="003B686F">
        <w:rPr>
          <w:rFonts w:asciiTheme="majorBidi" w:hAnsiTheme="majorBidi" w:cstheme="majorBidi"/>
          <w:sz w:val="24"/>
          <w:szCs w:val="24"/>
          <w:lang w:bidi="fa-IR"/>
        </w:rPr>
        <w:t xml:space="preserve">.In a retrospective study published in </w:t>
      </w:r>
      <w:r w:rsidRPr="00934B19">
        <w:rPr>
          <w:rFonts w:asciiTheme="majorBidi" w:hAnsiTheme="majorBidi" w:cstheme="majorBidi"/>
          <w:sz w:val="24"/>
          <w:szCs w:val="24"/>
          <w:lang w:bidi="fa-IR"/>
        </w:rPr>
        <w:t>2020</w:t>
      </w:r>
      <w:r w:rsidRPr="003B686F">
        <w:rPr>
          <w:rFonts w:asciiTheme="majorBidi" w:hAnsiTheme="majorBidi" w:cstheme="majorBidi"/>
          <w:sz w:val="24"/>
          <w:szCs w:val="24"/>
          <w:lang w:bidi="fa-IR"/>
        </w:rPr>
        <w:t xml:space="preserve"> by </w:t>
      </w:r>
      <w:proofErr w:type="spellStart"/>
      <w:r w:rsidRPr="003B686F">
        <w:rPr>
          <w:rFonts w:asciiTheme="majorBidi" w:hAnsiTheme="majorBidi" w:cstheme="majorBidi"/>
          <w:sz w:val="24"/>
          <w:szCs w:val="24"/>
          <w:lang w:bidi="fa-IR"/>
        </w:rPr>
        <w:t>Grasselli</w:t>
      </w:r>
      <w:proofErr w:type="spellEnd"/>
      <w:r w:rsidRPr="003B686F">
        <w:rPr>
          <w:rFonts w:asciiTheme="majorBidi" w:hAnsiTheme="majorBidi" w:cstheme="majorBidi"/>
          <w:sz w:val="24"/>
          <w:szCs w:val="24"/>
          <w:lang w:bidi="fa-IR"/>
        </w:rPr>
        <w:t xml:space="preserve"> et al, the authors enrolled </w:t>
      </w:r>
      <w:r w:rsidRPr="00934B19">
        <w:rPr>
          <w:rFonts w:asciiTheme="majorBidi" w:hAnsiTheme="majorBidi" w:cstheme="majorBidi"/>
          <w:sz w:val="24"/>
          <w:szCs w:val="24"/>
          <w:lang w:bidi="fa-IR"/>
        </w:rPr>
        <w:t>3988</w:t>
      </w:r>
      <w:r w:rsidRPr="003B686F">
        <w:rPr>
          <w:rFonts w:asciiTheme="majorBidi" w:hAnsiTheme="majorBidi" w:cstheme="majorBidi"/>
          <w:sz w:val="24"/>
          <w:szCs w:val="24"/>
          <w:lang w:bidi="fa-IR"/>
        </w:rPr>
        <w:t xml:space="preserve"> ICU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PCR confirmed patients in Italy and assessed the risk factors associated with their mortality. The results showed that overall </w:t>
      </w:r>
      <w:r w:rsidRPr="00934B19">
        <w:rPr>
          <w:rFonts w:asciiTheme="majorBidi" w:hAnsiTheme="majorBidi" w:cstheme="majorBidi"/>
          <w:sz w:val="24"/>
          <w:szCs w:val="24"/>
          <w:lang w:bidi="fa-IR"/>
        </w:rPr>
        <w:t>53</w:t>
      </w:r>
      <w:r w:rsidRPr="003B686F">
        <w:rPr>
          <w:rFonts w:asciiTheme="majorBidi" w:hAnsiTheme="majorBidi" w:cstheme="majorBidi"/>
          <w:sz w:val="24"/>
          <w:szCs w:val="24"/>
          <w:lang w:bidi="fa-IR"/>
        </w:rPr>
        <w:t>% of patients died and independent risk factors associated with higher mortality included older age, male gender, history of COPD, hypercholesterolemia and diabetes mellitus, consistent with the findings of the present study</w:t>
      </w:r>
      <w:r w:rsidR="00EB5A05" w:rsidRPr="003B686F">
        <w:rPr>
          <w:rFonts w:asciiTheme="majorBidi" w:hAnsiTheme="majorBidi" w:cstheme="majorBidi"/>
          <w:sz w:val="24"/>
          <w:szCs w:val="24"/>
          <w:lang w:bidi="fa-IR"/>
        </w:rPr>
        <w:fldChar w:fldCharType="begin"/>
      </w:r>
      <w:r w:rsidR="00EB5A05" w:rsidRPr="003B686F">
        <w:rPr>
          <w:rFonts w:asciiTheme="majorBidi" w:hAnsiTheme="majorBidi" w:cstheme="majorBidi"/>
          <w:sz w:val="24"/>
          <w:szCs w:val="24"/>
          <w:lang w:bidi="fa-IR"/>
        </w:rPr>
        <w:instrText xml:space="preserve"> ADDIN EN.CITE &lt;EndNote&gt;&lt;Cite&gt;&lt;Author&gt;Grasselli&lt;/Author&gt;&lt;Year&gt;2020&lt;/Year&gt;&lt;RecNum&gt;125&lt;/RecNum&gt;&lt;DisplayText&gt;(44)&lt;/DisplayText&gt;&lt;record&gt;&lt;rec-number&gt;125&lt;/rec-number&gt;&lt;foreign-keys&gt;&lt;key app="EN" db-id="tt25dpsru9aeage2sd8v0t2y2zx2rrd2f9z5" timestamp="1709273266"&gt;125&lt;/key&gt;&lt;/foreign-keys&gt;&lt;ref-type name="Journal Article"&gt;17&lt;/ref-type&gt;&lt;contributors&gt;&lt;authors&gt;&lt;author&gt;Grasselli, Giacomo&lt;/author&gt;&lt;author&gt;Greco, Massimiliano&lt;/author&gt;&lt;author&gt;Zanella, Alberto&lt;/author&gt;&lt;author&gt;Albano, Giovanni&lt;/author&gt;&lt;author&gt;Antonelli, Massimo&lt;/author&gt;&lt;author&gt;Bellani, Giacomo&lt;/author&gt;&lt;author&gt;Bonanomi, Ezio&lt;/author&gt;&lt;author&gt;Cabrini, Luca&lt;/author&gt;&lt;author&gt;Carlesso, Eleonora&lt;/author&gt;&lt;author&gt;Castelli, Gianpaolo&lt;/author&gt;&lt;/authors&gt;&lt;/contributors&gt;&lt;titles&gt;&lt;title&gt;Risk factors associated with mortality among patients with COVID-19 in intensive care units in Lombardy, Italy&lt;/title&gt;&lt;secondary-title&gt;JAMA internal medicine&lt;/secondary-title&gt;&lt;/titles&gt;&lt;periodical&gt;&lt;full-title&gt;JAMA internal medicine&lt;/full-title&gt;&lt;/periodical&gt;&lt;pages&gt;1345-1355&lt;/pages&gt;&lt;volume&gt;180&lt;/volume&gt;&lt;number&gt;10&lt;/number&gt;&lt;dates&gt;&lt;year&gt;2020&lt;/year&gt;&lt;/dates&gt;&lt;isbn&gt;2168-6106&lt;/isbn&gt;&lt;urls&gt;&lt;/urls&gt;&lt;/record&gt;&lt;/Cite&gt;&lt;/EndNote&gt;</w:instrText>
      </w:r>
      <w:r w:rsidR="00EB5A05" w:rsidRPr="003B686F">
        <w:rPr>
          <w:rFonts w:asciiTheme="majorBidi" w:hAnsiTheme="majorBidi" w:cstheme="majorBidi"/>
          <w:sz w:val="24"/>
          <w:szCs w:val="24"/>
          <w:lang w:bidi="fa-IR"/>
        </w:rPr>
        <w:fldChar w:fldCharType="separate"/>
      </w:r>
      <w:r w:rsidR="00EB5A05" w:rsidRPr="003B686F">
        <w:rPr>
          <w:rFonts w:asciiTheme="majorBidi" w:hAnsiTheme="majorBidi" w:cstheme="majorBidi"/>
          <w:noProof/>
          <w:sz w:val="24"/>
          <w:szCs w:val="24"/>
          <w:lang w:bidi="fa-IR"/>
        </w:rPr>
        <w:t>(</w:t>
      </w:r>
      <w:r w:rsidR="00EB5A05" w:rsidRPr="00934B19">
        <w:rPr>
          <w:rFonts w:asciiTheme="majorBidi" w:hAnsiTheme="majorBidi" w:cstheme="majorBidi"/>
          <w:noProof/>
          <w:sz w:val="24"/>
          <w:szCs w:val="24"/>
          <w:lang w:bidi="fa-IR"/>
        </w:rPr>
        <w:t>44</w:t>
      </w:r>
      <w:r w:rsidR="00EB5A05" w:rsidRPr="003B686F">
        <w:rPr>
          <w:rFonts w:asciiTheme="majorBidi" w:hAnsiTheme="majorBidi" w:cstheme="majorBidi"/>
          <w:noProof/>
          <w:sz w:val="24"/>
          <w:szCs w:val="24"/>
          <w:lang w:bidi="fa-IR"/>
        </w:rPr>
        <w:t>)</w:t>
      </w:r>
      <w:r w:rsidR="00EB5A05" w:rsidRPr="003B686F">
        <w:rPr>
          <w:rFonts w:asciiTheme="majorBidi" w:hAnsiTheme="majorBidi" w:cstheme="majorBidi"/>
          <w:sz w:val="24"/>
          <w:szCs w:val="24"/>
          <w:lang w:bidi="fa-IR"/>
        </w:rPr>
        <w:fldChar w:fldCharType="end"/>
      </w:r>
      <w:r w:rsidR="00EB5A05" w:rsidRPr="003B686F">
        <w:rPr>
          <w:rFonts w:asciiTheme="majorBidi" w:hAnsiTheme="majorBidi" w:cstheme="majorBidi"/>
          <w:sz w:val="24"/>
          <w:szCs w:val="24"/>
          <w:lang w:bidi="fa-IR"/>
        </w:rPr>
        <w:t>.</w:t>
      </w:r>
      <w:r w:rsidR="002809D7" w:rsidRPr="003B686F">
        <w:rPr>
          <w:rFonts w:asciiTheme="majorBidi" w:hAnsiTheme="majorBidi" w:cstheme="majorBidi"/>
          <w:sz w:val="24"/>
          <w:szCs w:val="24"/>
          <w:rtl/>
          <w:lang w:bidi="fa-IR"/>
        </w:rPr>
        <w:t xml:space="preserve"> </w:t>
      </w:r>
      <w:r w:rsidR="002809D7" w:rsidRPr="003B686F">
        <w:rPr>
          <w:rFonts w:asciiTheme="majorBidi" w:hAnsiTheme="majorBidi" w:cstheme="majorBidi"/>
          <w:sz w:val="24"/>
          <w:szCs w:val="24"/>
          <w:lang w:bidi="fa-IR"/>
        </w:rPr>
        <w:t xml:space="preserve">In the study conducted in </w:t>
      </w:r>
      <w:r w:rsidR="002809D7" w:rsidRPr="00934B19">
        <w:rPr>
          <w:rFonts w:asciiTheme="majorBidi" w:hAnsiTheme="majorBidi" w:cstheme="majorBidi"/>
          <w:sz w:val="24"/>
          <w:szCs w:val="24"/>
          <w:lang w:bidi="fa-IR"/>
        </w:rPr>
        <w:t>2020</w:t>
      </w:r>
      <w:r w:rsidR="002809D7" w:rsidRPr="003B686F">
        <w:rPr>
          <w:rFonts w:asciiTheme="majorBidi" w:hAnsiTheme="majorBidi" w:cstheme="majorBidi"/>
          <w:sz w:val="24"/>
          <w:szCs w:val="24"/>
          <w:lang w:bidi="fa-IR"/>
        </w:rPr>
        <w:t xml:space="preserve"> on </w:t>
      </w:r>
      <w:r w:rsidR="002809D7" w:rsidRPr="00934B19">
        <w:rPr>
          <w:rFonts w:asciiTheme="majorBidi" w:hAnsiTheme="majorBidi" w:cstheme="majorBidi"/>
          <w:sz w:val="24"/>
          <w:szCs w:val="24"/>
          <w:lang w:bidi="fa-IR"/>
        </w:rPr>
        <w:t>463</w:t>
      </w:r>
      <w:r w:rsidR="002809D7" w:rsidRPr="003B686F">
        <w:rPr>
          <w:rFonts w:asciiTheme="majorBidi" w:hAnsiTheme="majorBidi" w:cstheme="majorBidi"/>
          <w:sz w:val="24"/>
          <w:szCs w:val="24"/>
          <w:lang w:bidi="fa-IR"/>
        </w:rPr>
        <w:t xml:space="preserve"> patients with COVID-</w:t>
      </w:r>
      <w:r w:rsidR="002809D7" w:rsidRPr="00934B19">
        <w:rPr>
          <w:rFonts w:asciiTheme="majorBidi" w:hAnsiTheme="majorBidi" w:cstheme="majorBidi"/>
          <w:sz w:val="24"/>
          <w:szCs w:val="24"/>
          <w:lang w:bidi="fa-IR"/>
        </w:rPr>
        <w:t>19</w:t>
      </w:r>
      <w:r w:rsidR="002809D7" w:rsidRPr="003B686F">
        <w:rPr>
          <w:rFonts w:asciiTheme="majorBidi" w:hAnsiTheme="majorBidi" w:cstheme="majorBidi"/>
          <w:sz w:val="24"/>
          <w:szCs w:val="24"/>
          <w:lang w:bidi="fa-IR"/>
        </w:rPr>
        <w:t xml:space="preserve"> by Suleyman et al., the results showed a high prevalence of underlying diseases such as hypertension, diabetes, and chronic kidney disease among COVID-</w:t>
      </w:r>
      <w:r w:rsidR="002809D7" w:rsidRPr="00934B19">
        <w:rPr>
          <w:rFonts w:asciiTheme="majorBidi" w:hAnsiTheme="majorBidi" w:cstheme="majorBidi"/>
          <w:sz w:val="24"/>
          <w:szCs w:val="24"/>
          <w:lang w:bidi="fa-IR"/>
        </w:rPr>
        <w:t>19</w:t>
      </w:r>
      <w:r w:rsidR="002809D7" w:rsidRPr="003B686F">
        <w:rPr>
          <w:rFonts w:asciiTheme="majorBidi" w:hAnsiTheme="majorBidi" w:cstheme="majorBidi"/>
          <w:sz w:val="24"/>
          <w:szCs w:val="24"/>
          <w:lang w:bidi="fa-IR"/>
        </w:rPr>
        <w:t xml:space="preserve"> patients. Additionally, older age and male gender were associated with an increased risk of requiring intensive care and mortality in these patients. Regarding clinical symptoms, cough, fever, and shortness of breath were among the most common symptoms at admission. However, the study did not investigate other symptoms such as weakness, headache, and arthralgia, which were more common in survivors</w:t>
      </w:r>
      <w:r w:rsidR="00A84CE2">
        <w:rPr>
          <w:rFonts w:asciiTheme="majorBidi" w:hAnsiTheme="majorBidi" w:cstheme="majorBidi"/>
          <w:sz w:val="24"/>
          <w:szCs w:val="24"/>
          <w:lang w:bidi="fa-IR"/>
        </w:rPr>
        <w:t xml:space="preserve"> </w:t>
      </w:r>
      <w:r w:rsidR="002809D7" w:rsidRPr="003B686F">
        <w:rPr>
          <w:rFonts w:asciiTheme="majorBidi" w:hAnsiTheme="majorBidi" w:cstheme="majorBidi"/>
          <w:sz w:val="24"/>
          <w:szCs w:val="24"/>
          <w:lang w:bidi="fa-IR"/>
        </w:rPr>
        <w:fldChar w:fldCharType="begin">
          <w:fldData xml:space="preserve">PEVuZE5vdGU+PENpdGU+PEF1dGhvcj5TdWxleW1hbjwvQXV0aG9yPjxZZWFyPjIwMjA8L1llYXI+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</w:fldData>
        </w:fldChar>
      </w:r>
      <w:r w:rsidR="002809D7" w:rsidRPr="003B686F">
        <w:rPr>
          <w:rFonts w:asciiTheme="majorBidi" w:hAnsiTheme="majorBidi" w:cstheme="majorBidi"/>
          <w:sz w:val="24"/>
          <w:szCs w:val="24"/>
          <w:lang w:bidi="fa-IR"/>
        </w:rPr>
        <w:instrText xml:space="preserve"> ADDIN EN.CITE </w:instrText>
      </w:r>
      <w:r w:rsidR="002809D7" w:rsidRPr="003B686F">
        <w:rPr>
          <w:rFonts w:asciiTheme="majorBidi" w:hAnsiTheme="majorBidi" w:cstheme="majorBidi"/>
          <w:sz w:val="24"/>
          <w:szCs w:val="24"/>
          <w:lang w:bidi="fa-IR"/>
        </w:rPr>
        <w:fldChar w:fldCharType="begin">
          <w:fldData xml:space="preserve">PEVuZE5vdGU+PENpdGU+PEF1dGhvcj5TdWxleW1hbjwvQXV0aG9yPjxZZWFyPjIwMjA8L1llYXI+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</w:fldData>
        </w:fldChar>
      </w:r>
      <w:r w:rsidR="002809D7" w:rsidRPr="003B686F">
        <w:rPr>
          <w:rFonts w:asciiTheme="majorBidi" w:hAnsiTheme="majorBidi" w:cstheme="majorBidi"/>
          <w:sz w:val="24"/>
          <w:szCs w:val="24"/>
          <w:lang w:bidi="fa-IR"/>
        </w:rPr>
        <w:instrText xml:space="preserve"> ADDIN EN.CITE.DATA </w:instrText>
      </w:r>
      <w:r w:rsidR="002809D7" w:rsidRPr="003B686F">
        <w:rPr>
          <w:rFonts w:asciiTheme="majorBidi" w:hAnsiTheme="majorBidi" w:cstheme="majorBidi"/>
          <w:sz w:val="24"/>
          <w:szCs w:val="24"/>
          <w:lang w:bidi="fa-IR"/>
        </w:rPr>
      </w:r>
      <w:r w:rsidR="002809D7" w:rsidRPr="003B686F">
        <w:rPr>
          <w:rFonts w:asciiTheme="majorBidi" w:hAnsiTheme="majorBidi" w:cstheme="majorBidi"/>
          <w:sz w:val="24"/>
          <w:szCs w:val="24"/>
          <w:lang w:bidi="fa-IR"/>
        </w:rPr>
        <w:fldChar w:fldCharType="end"/>
      </w:r>
      <w:r w:rsidR="002809D7" w:rsidRPr="003B686F">
        <w:rPr>
          <w:rFonts w:asciiTheme="majorBidi" w:hAnsiTheme="majorBidi" w:cstheme="majorBidi"/>
          <w:sz w:val="24"/>
          <w:szCs w:val="24"/>
          <w:lang w:bidi="fa-IR"/>
        </w:rPr>
      </w:r>
      <w:r w:rsidR="002809D7" w:rsidRPr="003B686F">
        <w:rPr>
          <w:rFonts w:asciiTheme="majorBidi" w:hAnsiTheme="majorBidi" w:cstheme="majorBidi"/>
          <w:sz w:val="24"/>
          <w:szCs w:val="24"/>
          <w:lang w:bidi="fa-IR"/>
        </w:rPr>
        <w:fldChar w:fldCharType="separate"/>
      </w:r>
      <w:r w:rsidR="002809D7" w:rsidRPr="003B686F">
        <w:rPr>
          <w:rFonts w:asciiTheme="majorBidi" w:hAnsiTheme="majorBidi" w:cstheme="majorBidi"/>
          <w:noProof/>
          <w:sz w:val="24"/>
          <w:szCs w:val="24"/>
          <w:lang w:bidi="fa-IR"/>
        </w:rPr>
        <w:t>(</w:t>
      </w:r>
      <w:r w:rsidR="002809D7" w:rsidRPr="00934B19">
        <w:rPr>
          <w:rFonts w:asciiTheme="majorBidi" w:hAnsiTheme="majorBidi" w:cstheme="majorBidi"/>
          <w:noProof/>
          <w:sz w:val="24"/>
          <w:szCs w:val="24"/>
          <w:lang w:bidi="fa-IR"/>
        </w:rPr>
        <w:t>45</w:t>
      </w:r>
      <w:r w:rsidR="002809D7" w:rsidRPr="003B686F">
        <w:rPr>
          <w:rFonts w:asciiTheme="majorBidi" w:hAnsiTheme="majorBidi" w:cstheme="majorBidi"/>
          <w:noProof/>
          <w:sz w:val="24"/>
          <w:szCs w:val="24"/>
          <w:lang w:bidi="fa-IR"/>
        </w:rPr>
        <w:t>)</w:t>
      </w:r>
      <w:r w:rsidR="002809D7" w:rsidRPr="003B686F">
        <w:rPr>
          <w:rFonts w:asciiTheme="majorBidi" w:hAnsiTheme="majorBidi" w:cstheme="majorBidi"/>
          <w:sz w:val="24"/>
          <w:szCs w:val="24"/>
          <w:lang w:bidi="fa-IR"/>
        </w:rPr>
        <w:fldChar w:fldCharType="end"/>
      </w:r>
      <w:r w:rsidR="002809D7" w:rsidRPr="003B686F">
        <w:rPr>
          <w:rFonts w:asciiTheme="majorBidi" w:hAnsiTheme="majorBidi" w:cstheme="majorBidi"/>
          <w:sz w:val="24"/>
          <w:szCs w:val="24"/>
          <w:lang w:bidi="fa-IR"/>
        </w:rPr>
        <w:t>.</w:t>
      </w:r>
      <w:r w:rsidR="00C849A0" w:rsidRPr="003B686F">
        <w:rPr>
          <w:rFonts w:asciiTheme="majorBidi" w:hAnsiTheme="majorBidi" w:cstheme="majorBidi"/>
          <w:sz w:val="24"/>
          <w:szCs w:val="24"/>
          <w:rtl/>
          <w:lang w:bidi="fa-IR"/>
        </w:rPr>
        <w:t xml:space="preserve"> </w:t>
      </w:r>
      <w:r w:rsidR="00C849A0" w:rsidRPr="003B686F">
        <w:rPr>
          <w:rFonts w:asciiTheme="majorBidi" w:hAnsiTheme="majorBidi" w:cstheme="majorBidi"/>
          <w:sz w:val="24"/>
          <w:szCs w:val="24"/>
          <w:lang w:bidi="fa-IR"/>
        </w:rPr>
        <w:t>Numerous studies have been conducted on the impact of metabolic disorders on mortality in COVID-</w:t>
      </w:r>
      <w:r w:rsidR="00C849A0" w:rsidRPr="00934B19">
        <w:rPr>
          <w:rFonts w:asciiTheme="majorBidi" w:hAnsiTheme="majorBidi" w:cstheme="majorBidi"/>
          <w:sz w:val="24"/>
          <w:szCs w:val="24"/>
          <w:lang w:bidi="fa-IR"/>
        </w:rPr>
        <w:t>19</w:t>
      </w:r>
      <w:r w:rsidR="00C849A0" w:rsidRPr="003B686F">
        <w:rPr>
          <w:rFonts w:asciiTheme="majorBidi" w:hAnsiTheme="majorBidi" w:cstheme="majorBidi"/>
          <w:sz w:val="24"/>
          <w:szCs w:val="24"/>
          <w:lang w:bidi="fa-IR"/>
        </w:rPr>
        <w:t xml:space="preserve"> patients. Overall, metabolic disorders are considered risk factors for mortality, morbidity, and the development of complications associated with COVID-</w:t>
      </w:r>
      <w:r w:rsidR="00C849A0" w:rsidRPr="00934B19">
        <w:rPr>
          <w:rFonts w:asciiTheme="majorBidi" w:hAnsiTheme="majorBidi" w:cstheme="majorBidi"/>
          <w:sz w:val="24"/>
          <w:szCs w:val="24"/>
          <w:lang w:bidi="fa-IR"/>
        </w:rPr>
        <w:t>19</w:t>
      </w:r>
      <w:r w:rsidR="00C849A0" w:rsidRPr="003B686F">
        <w:rPr>
          <w:rFonts w:asciiTheme="majorBidi" w:hAnsiTheme="majorBidi" w:cstheme="majorBidi"/>
          <w:sz w:val="24"/>
          <w:szCs w:val="24"/>
          <w:lang w:bidi="fa-IR"/>
        </w:rPr>
        <w:t xml:space="preserve"> infection. For instance, in a study conducted by </w:t>
      </w:r>
      <w:proofErr w:type="spellStart"/>
      <w:r w:rsidR="00C849A0" w:rsidRPr="003B686F">
        <w:rPr>
          <w:rFonts w:asciiTheme="majorBidi" w:hAnsiTheme="majorBidi" w:cstheme="majorBidi"/>
          <w:sz w:val="24"/>
          <w:szCs w:val="24"/>
          <w:lang w:bidi="fa-IR"/>
        </w:rPr>
        <w:t>Kazancioglu</w:t>
      </w:r>
      <w:proofErr w:type="spellEnd"/>
      <w:r w:rsidR="00C849A0" w:rsidRPr="003B686F">
        <w:rPr>
          <w:rFonts w:asciiTheme="majorBidi" w:hAnsiTheme="majorBidi" w:cstheme="majorBidi"/>
          <w:sz w:val="24"/>
          <w:szCs w:val="24"/>
          <w:lang w:bidi="fa-IR"/>
        </w:rPr>
        <w:t xml:space="preserve"> et al. in </w:t>
      </w:r>
      <w:r w:rsidR="00C849A0" w:rsidRPr="00934B19">
        <w:rPr>
          <w:rFonts w:asciiTheme="majorBidi" w:hAnsiTheme="majorBidi" w:cstheme="majorBidi"/>
          <w:sz w:val="24"/>
          <w:szCs w:val="24"/>
          <w:lang w:bidi="fa-IR"/>
        </w:rPr>
        <w:t>2024</w:t>
      </w:r>
      <w:r w:rsidR="00C849A0" w:rsidRPr="003B686F">
        <w:rPr>
          <w:rFonts w:asciiTheme="majorBidi" w:hAnsiTheme="majorBidi" w:cstheme="majorBidi"/>
          <w:sz w:val="24"/>
          <w:szCs w:val="24"/>
          <w:lang w:bidi="fa-IR"/>
        </w:rPr>
        <w:t>, the results indicated that high levels of urea, lactate, and procalcitonin were identified as independent predictors of mortality in patients with candidemia and COVID-</w:t>
      </w:r>
      <w:r w:rsidR="00C849A0" w:rsidRPr="00934B19">
        <w:rPr>
          <w:rFonts w:asciiTheme="majorBidi" w:hAnsiTheme="majorBidi" w:cstheme="majorBidi"/>
          <w:sz w:val="24"/>
          <w:szCs w:val="24"/>
          <w:lang w:bidi="fa-IR"/>
        </w:rPr>
        <w:t>19</w:t>
      </w:r>
      <w:r w:rsidR="00C849A0" w:rsidRPr="003B686F">
        <w:rPr>
          <w:rFonts w:asciiTheme="majorBidi" w:hAnsiTheme="majorBidi" w:cstheme="majorBidi"/>
          <w:sz w:val="24"/>
          <w:szCs w:val="24"/>
          <w:lang w:bidi="fa-IR"/>
        </w:rPr>
        <w:t>. Additionally, hypotension and fever were identified as the strongest predictive factors for candidemia in these patients</w:t>
      </w:r>
      <w:r w:rsidR="00C849A0" w:rsidRPr="003B686F">
        <w:rPr>
          <w:rFonts w:asciiTheme="majorBidi" w:hAnsiTheme="majorBidi" w:cstheme="majorBidi"/>
          <w:sz w:val="24"/>
          <w:szCs w:val="24"/>
          <w:lang w:bidi="fa-IR"/>
        </w:rPr>
        <w:fldChar w:fldCharType="begin"/>
      </w:r>
      <w:r w:rsidR="00C849A0" w:rsidRPr="003B686F">
        <w:rPr>
          <w:rFonts w:asciiTheme="majorBidi" w:hAnsiTheme="majorBidi" w:cstheme="majorBidi"/>
          <w:sz w:val="24"/>
          <w:szCs w:val="24"/>
          <w:lang w:bidi="fa-IR"/>
        </w:rPr>
        <w:instrText xml:space="preserve"> ADDIN EN.CITE &lt;EndNote&gt;&lt;Cite&gt;&lt;Author&gt;Kazancioglu&lt;/Author&gt;&lt;Year&gt;2024&lt;/Year&gt;&lt;RecNum&gt;194&lt;/RecNum&gt;&lt;DisplayText&gt;(46)&lt;/DisplayText&gt;&lt;record&gt;&lt;rec-number&gt;194&lt;/rec-number&gt;&lt;foreign-keys&gt;&lt;key app="EN" db-id="tt25dpsru9aeage2sd8v0t2y2zx2rrd2f9z5" timestamp="1713791747"&gt;194&lt;/key&gt;&lt;/foreign-keys&gt;&lt;ref-type name="Journal Article"&gt;17&lt;/ref-type&gt;&lt;contributors&gt;&lt;authors&gt;&lt;author&gt;Kazancioglu, S.&lt;/author&gt;&lt;author&gt;Bodur, H.&lt;/author&gt;&lt;author&gt;Mumcuoglu, I.&lt;/author&gt;&lt;author&gt;Bastug, A.&lt;/author&gt;&lt;author&gt;Ozbay, B. O.&lt;/author&gt;&lt;author&gt;Aydos, O.&lt;/author&gt;&lt;author&gt;Dinc, B.&lt;/author&gt;&lt;/authors&gt;&lt;/contributors&gt;&lt;auth-address&gt;Health Science University, Ankara Bilkent City Hospital, Department of Infectious Diseases and Clinical Microbiology, Ankara, Turkey.&amp;#xD;Ministry of Health Ankara Bilkent City Hospital, Medical Microbiology Department, Ankara, Turkey.&amp;#xD;Ministry of Health Ankara Bilkent City Hospital, Department of Infectious Diseases and Clinical Microbiology, Ankara, Turkey.&lt;/auth-address&gt;&lt;titles&gt;&lt;title&gt;Candidemia in critically ill COVID-19 patients: Risk factors and impact on mortality&lt;/title&gt;&lt;secondary-title&gt;Heliyon&lt;/secondary-title&gt;&lt;/titles&gt;&lt;periodical&gt;&lt;full-title&gt;Heliyon&lt;/full-title&gt;&lt;/periodical&gt;&lt;pages&gt;e28033&lt;/pages&gt;&lt;volume&gt;10&lt;/volume&gt;&lt;number&gt;6&lt;/number&gt;&lt;edition&gt;20240315&lt;/edition&gt;&lt;keywords&gt;&lt;keyword&gt;Bloodstream infection&lt;/keyword&gt;&lt;keyword&gt;Covid-19&lt;/keyword&gt;&lt;keyword&gt;Candidemia&lt;/keyword&gt;&lt;keyword&gt;Intensive care unit&lt;/keyword&gt;&lt;keyword&gt;Mortality&lt;/keyword&gt;&lt;/keywords&gt;&lt;dates&gt;&lt;year&gt;2024&lt;/year&gt;&lt;pub-dates&gt;&lt;date&gt;Mar 30&lt;/date&gt;&lt;/pub-dates&gt;&lt;/dates&gt;&lt;isbn&gt;2405-8440 (Print)&amp;#xD;2405-8440&lt;/isbn&gt;&lt;accession-num&gt;38545189&lt;/accession-num&gt;&lt;urls&gt;&lt;/urls&gt;&lt;custom1&gt;The authors declare that they have no known competing financial interests or personal relationships that could have appeared to influence the work reported in this paper.&lt;/custom1&gt;&lt;custom2&gt;PMC10966599&lt;/custom2&gt;&lt;electronic-resource-num&gt;10.1016/j.heliyon.2024.e28033&lt;/electronic-resource-num&gt;&lt;remote-database-provider&gt;NLM&lt;/remote-database-provider&gt;&lt;language&gt;eng&lt;/language&gt;&lt;/record&gt;&lt;/Cite&gt;&lt;/EndNote&gt;</w:instrText>
      </w:r>
      <w:r w:rsidR="00C849A0" w:rsidRPr="003B686F">
        <w:rPr>
          <w:rFonts w:asciiTheme="majorBidi" w:hAnsiTheme="majorBidi" w:cstheme="majorBidi"/>
          <w:sz w:val="24"/>
          <w:szCs w:val="24"/>
          <w:lang w:bidi="fa-IR"/>
        </w:rPr>
        <w:fldChar w:fldCharType="separate"/>
      </w:r>
      <w:r w:rsidR="00C849A0" w:rsidRPr="003B686F">
        <w:rPr>
          <w:rFonts w:asciiTheme="majorBidi" w:hAnsiTheme="majorBidi" w:cstheme="majorBidi"/>
          <w:noProof/>
          <w:sz w:val="24"/>
          <w:szCs w:val="24"/>
          <w:lang w:bidi="fa-IR"/>
        </w:rPr>
        <w:t>(</w:t>
      </w:r>
      <w:r w:rsidR="00C849A0" w:rsidRPr="00934B19">
        <w:rPr>
          <w:rFonts w:asciiTheme="majorBidi" w:hAnsiTheme="majorBidi" w:cstheme="majorBidi"/>
          <w:noProof/>
          <w:sz w:val="24"/>
          <w:szCs w:val="24"/>
          <w:lang w:bidi="fa-IR"/>
        </w:rPr>
        <w:t>46</w:t>
      </w:r>
      <w:r w:rsidR="00C849A0" w:rsidRPr="003B686F">
        <w:rPr>
          <w:rFonts w:asciiTheme="majorBidi" w:hAnsiTheme="majorBidi" w:cstheme="majorBidi"/>
          <w:noProof/>
          <w:sz w:val="24"/>
          <w:szCs w:val="24"/>
          <w:lang w:bidi="fa-IR"/>
        </w:rPr>
        <w:t>)</w:t>
      </w:r>
      <w:r w:rsidR="00C849A0" w:rsidRPr="003B686F">
        <w:rPr>
          <w:rFonts w:asciiTheme="majorBidi" w:hAnsiTheme="majorBidi" w:cstheme="majorBidi"/>
          <w:sz w:val="24"/>
          <w:szCs w:val="24"/>
          <w:lang w:bidi="fa-IR"/>
        </w:rPr>
        <w:fldChar w:fldCharType="end"/>
      </w:r>
      <w:r w:rsidR="00C849A0" w:rsidRPr="003B686F">
        <w:rPr>
          <w:rFonts w:asciiTheme="majorBidi" w:hAnsiTheme="majorBidi" w:cstheme="majorBidi"/>
          <w:sz w:val="24"/>
          <w:szCs w:val="24"/>
          <w:lang w:bidi="fa-IR"/>
        </w:rPr>
        <w:t>. Early identification of risk factors could be effective in reducing the incidence and mortality associated with these infections. Further studies are necessary to investigate various aspects of this topic.</w:t>
      </w:r>
      <w:r w:rsidR="009142C5" w:rsidRPr="003B686F">
        <w:rPr>
          <w:rFonts w:asciiTheme="majorBidi" w:hAnsiTheme="majorBidi" w:cstheme="majorBidi"/>
          <w:sz w:val="24"/>
          <w:szCs w:val="24"/>
          <w:rtl/>
          <w:lang w:bidi="fa-IR"/>
        </w:rPr>
        <w:t xml:space="preserve">  </w:t>
      </w:r>
      <w:r w:rsidR="009142C5" w:rsidRPr="003B686F">
        <w:rPr>
          <w:rFonts w:asciiTheme="majorBidi" w:hAnsiTheme="majorBidi" w:cstheme="majorBidi"/>
          <w:sz w:val="24"/>
          <w:szCs w:val="24"/>
          <w:lang w:bidi="fa-IR"/>
        </w:rPr>
        <w:t xml:space="preserve">The study conducted by </w:t>
      </w:r>
      <w:proofErr w:type="spellStart"/>
      <w:r w:rsidR="009142C5" w:rsidRPr="003B686F">
        <w:rPr>
          <w:rFonts w:asciiTheme="majorBidi" w:hAnsiTheme="majorBidi" w:cstheme="majorBidi"/>
          <w:sz w:val="24"/>
          <w:szCs w:val="24"/>
          <w:lang w:bidi="fa-IR"/>
        </w:rPr>
        <w:t>Grasselli</w:t>
      </w:r>
      <w:proofErr w:type="spellEnd"/>
      <w:r w:rsidR="009142C5" w:rsidRPr="003B686F">
        <w:rPr>
          <w:rFonts w:asciiTheme="majorBidi" w:hAnsiTheme="majorBidi" w:cstheme="majorBidi"/>
          <w:sz w:val="24"/>
          <w:szCs w:val="24"/>
          <w:lang w:bidi="fa-IR"/>
        </w:rPr>
        <w:t xml:space="preserve"> et al. in </w:t>
      </w:r>
      <w:r w:rsidR="009142C5" w:rsidRPr="00934B19">
        <w:rPr>
          <w:rFonts w:asciiTheme="majorBidi" w:hAnsiTheme="majorBidi" w:cstheme="majorBidi"/>
          <w:sz w:val="24"/>
          <w:szCs w:val="24"/>
          <w:lang w:bidi="fa-IR"/>
        </w:rPr>
        <w:t>2020</w:t>
      </w:r>
      <w:r w:rsidR="009142C5" w:rsidRPr="003B686F">
        <w:rPr>
          <w:rFonts w:asciiTheme="majorBidi" w:hAnsiTheme="majorBidi" w:cstheme="majorBidi"/>
          <w:sz w:val="24"/>
          <w:szCs w:val="24"/>
          <w:lang w:bidi="fa-IR"/>
        </w:rPr>
        <w:t xml:space="preserve"> demonstrated that the severity of metabolic disorders and organ dysfunction could increase the risk of mortality. Additionally, the need for mechanical ventilation, older age, male gender, and the presence of underlying diseases such as diabetes and chronic obstructive pulmonary disease were identified as independent risk factors associated with increased mortality </w:t>
      </w:r>
      <w:r w:rsidR="009142C5" w:rsidRPr="003B686F">
        <w:rPr>
          <w:rFonts w:asciiTheme="majorBidi" w:hAnsiTheme="majorBidi" w:cstheme="majorBidi"/>
          <w:sz w:val="24"/>
          <w:szCs w:val="24"/>
          <w:lang w:bidi="fa-IR"/>
        </w:rPr>
        <w:lastRenderedPageBreak/>
        <w:t>in these patients. Furthermore, tachypnea, elevated inflammatory markers, and renal failure were reported significantly more in deceased patients</w:t>
      </w:r>
      <w:r w:rsidR="00A84CE2">
        <w:rPr>
          <w:rFonts w:asciiTheme="majorBidi" w:hAnsiTheme="majorBidi" w:cstheme="majorBidi"/>
          <w:sz w:val="24"/>
          <w:szCs w:val="24"/>
          <w:lang w:bidi="fa-IR"/>
        </w:rPr>
        <w:t xml:space="preserve"> </w:t>
      </w:r>
      <w:r w:rsidR="009142C5" w:rsidRPr="003B686F">
        <w:rPr>
          <w:rFonts w:asciiTheme="majorBidi" w:hAnsiTheme="majorBidi" w:cstheme="majorBidi"/>
          <w:sz w:val="24"/>
          <w:szCs w:val="24"/>
          <w:lang w:bidi="fa-IR"/>
        </w:rPr>
        <w:fldChar w:fldCharType="begin">
          <w:fldData xml:space="preserve">PEVuZE5vdGU+PENpdGU+PEF1dGhvcj5HcmFzc2VsbGk8L0F1dGhvcj48WWVhcj4yMDIwPC9ZZWFy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</w:fldData>
        </w:fldChar>
      </w:r>
      <w:r w:rsidR="009142C5" w:rsidRPr="003B686F">
        <w:rPr>
          <w:rFonts w:asciiTheme="majorBidi" w:hAnsiTheme="majorBidi" w:cstheme="majorBidi"/>
          <w:sz w:val="24"/>
          <w:szCs w:val="24"/>
          <w:lang w:bidi="fa-IR"/>
        </w:rPr>
        <w:instrText xml:space="preserve"> ADDIN EN.CITE </w:instrText>
      </w:r>
      <w:r w:rsidR="009142C5" w:rsidRPr="003B686F">
        <w:rPr>
          <w:rFonts w:asciiTheme="majorBidi" w:hAnsiTheme="majorBidi" w:cstheme="majorBidi"/>
          <w:sz w:val="24"/>
          <w:szCs w:val="24"/>
          <w:lang w:bidi="fa-IR"/>
        </w:rPr>
        <w:fldChar w:fldCharType="begin">
          <w:fldData xml:space="preserve">PEVuZE5vdGU+PENpdGU+PEF1dGhvcj5HcmFzc2VsbGk8L0F1dGhvcj48WWVhcj4yMDIwPC9ZZWFy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</w:fldData>
        </w:fldChar>
      </w:r>
      <w:r w:rsidR="009142C5" w:rsidRPr="003B686F">
        <w:rPr>
          <w:rFonts w:asciiTheme="majorBidi" w:hAnsiTheme="majorBidi" w:cstheme="majorBidi"/>
          <w:sz w:val="24"/>
          <w:szCs w:val="24"/>
          <w:lang w:bidi="fa-IR"/>
        </w:rPr>
        <w:instrText xml:space="preserve"> ADDIN EN.CITE.DATA </w:instrText>
      </w:r>
      <w:r w:rsidR="009142C5" w:rsidRPr="003B686F">
        <w:rPr>
          <w:rFonts w:asciiTheme="majorBidi" w:hAnsiTheme="majorBidi" w:cstheme="majorBidi"/>
          <w:sz w:val="24"/>
          <w:szCs w:val="24"/>
          <w:lang w:bidi="fa-IR"/>
        </w:rPr>
      </w:r>
      <w:r w:rsidR="009142C5" w:rsidRPr="003B686F">
        <w:rPr>
          <w:rFonts w:asciiTheme="majorBidi" w:hAnsiTheme="majorBidi" w:cstheme="majorBidi"/>
          <w:sz w:val="24"/>
          <w:szCs w:val="24"/>
          <w:lang w:bidi="fa-IR"/>
        </w:rPr>
        <w:fldChar w:fldCharType="end"/>
      </w:r>
      <w:r w:rsidR="009142C5" w:rsidRPr="003B686F">
        <w:rPr>
          <w:rFonts w:asciiTheme="majorBidi" w:hAnsiTheme="majorBidi" w:cstheme="majorBidi"/>
          <w:sz w:val="24"/>
          <w:szCs w:val="24"/>
          <w:lang w:bidi="fa-IR"/>
        </w:rPr>
      </w:r>
      <w:r w:rsidR="009142C5" w:rsidRPr="003B686F">
        <w:rPr>
          <w:rFonts w:asciiTheme="majorBidi" w:hAnsiTheme="majorBidi" w:cstheme="majorBidi"/>
          <w:sz w:val="24"/>
          <w:szCs w:val="24"/>
          <w:lang w:bidi="fa-IR"/>
        </w:rPr>
        <w:fldChar w:fldCharType="separate"/>
      </w:r>
      <w:r w:rsidR="009142C5" w:rsidRPr="003B686F">
        <w:rPr>
          <w:rFonts w:asciiTheme="majorBidi" w:hAnsiTheme="majorBidi" w:cstheme="majorBidi"/>
          <w:noProof/>
          <w:sz w:val="24"/>
          <w:szCs w:val="24"/>
          <w:lang w:bidi="fa-IR"/>
        </w:rPr>
        <w:t>(</w:t>
      </w:r>
      <w:r w:rsidR="009142C5" w:rsidRPr="00934B19">
        <w:rPr>
          <w:rFonts w:asciiTheme="majorBidi" w:hAnsiTheme="majorBidi" w:cstheme="majorBidi"/>
          <w:noProof/>
          <w:sz w:val="24"/>
          <w:szCs w:val="24"/>
          <w:lang w:bidi="fa-IR"/>
        </w:rPr>
        <w:t>47</w:t>
      </w:r>
      <w:r w:rsidR="009142C5" w:rsidRPr="003B686F">
        <w:rPr>
          <w:rFonts w:asciiTheme="majorBidi" w:hAnsiTheme="majorBidi" w:cstheme="majorBidi"/>
          <w:noProof/>
          <w:sz w:val="24"/>
          <w:szCs w:val="24"/>
          <w:lang w:bidi="fa-IR"/>
        </w:rPr>
        <w:t>)</w:t>
      </w:r>
      <w:r w:rsidR="009142C5" w:rsidRPr="003B686F">
        <w:rPr>
          <w:rFonts w:asciiTheme="majorBidi" w:hAnsiTheme="majorBidi" w:cstheme="majorBidi"/>
          <w:sz w:val="24"/>
          <w:szCs w:val="24"/>
          <w:lang w:bidi="fa-IR"/>
        </w:rPr>
        <w:fldChar w:fldCharType="end"/>
      </w:r>
      <w:r w:rsidR="009142C5" w:rsidRPr="003B686F">
        <w:rPr>
          <w:rFonts w:asciiTheme="majorBidi" w:hAnsiTheme="majorBidi" w:cstheme="majorBidi"/>
          <w:sz w:val="24"/>
          <w:szCs w:val="24"/>
          <w:lang w:bidi="fa-IR"/>
        </w:rPr>
        <w:t>, which is consistent with the findings of the present study.</w:t>
      </w:r>
    </w:p>
    <w:p w14:paraId="78E8C5B4" w14:textId="4F94C054" w:rsidR="000276DB" w:rsidRPr="000276DB" w:rsidRDefault="000276DB" w:rsidP="000276DB">
      <w:pPr>
        <w:spacing w:line="276" w:lineRule="auto"/>
        <w:jc w:val="both"/>
        <w:rPr>
          <w:rFonts w:asciiTheme="majorBidi" w:hAnsiTheme="majorBidi" w:cstheme="majorBidi"/>
          <w:sz w:val="24"/>
          <w:szCs w:val="24"/>
          <w:highlight w:val="yellow"/>
          <w:lang w:bidi="fa-IR"/>
        </w:rPr>
      </w:pPr>
      <w:r w:rsidRPr="000276DB">
        <w:rPr>
          <w:rFonts w:asciiTheme="majorBidi" w:hAnsiTheme="majorBidi" w:cstheme="majorBidi"/>
          <w:sz w:val="24"/>
          <w:szCs w:val="24"/>
          <w:highlight w:val="yellow"/>
          <w:lang w:bidi="fa-IR"/>
        </w:rPr>
        <w:t>In our study, hypertension emerged as the most common underlying disease among participants. This finding aligns with global reports that identify hypertension as a prevalent comorbidity in patients hospitalized with COVID-19. The high prevalence may be attributed to the fact that hypertension is widespread in the general adult population, especially among the elderly, who are also more likely to experience severe outcomes from COVID-19. Moreover, hypertension is frequently associated with other cardiovascular and metabolic conditions that may contribute to increased vulnerability to SARS-CoV-2 infection and related complications.</w:t>
      </w:r>
    </w:p>
    <w:p w14:paraId="14F572EB" w14:textId="77777777" w:rsidR="000276DB" w:rsidRPr="000276DB" w:rsidRDefault="000276DB" w:rsidP="000276DB">
      <w:pPr>
        <w:spacing w:line="276" w:lineRule="auto"/>
        <w:jc w:val="both"/>
        <w:rPr>
          <w:rFonts w:asciiTheme="majorBidi" w:hAnsiTheme="majorBidi" w:cstheme="majorBidi"/>
          <w:sz w:val="24"/>
          <w:szCs w:val="24"/>
          <w:lang w:bidi="fa-IR"/>
        </w:rPr>
      </w:pPr>
      <w:r w:rsidRPr="000276DB">
        <w:rPr>
          <w:rFonts w:asciiTheme="majorBidi" w:hAnsiTheme="majorBidi" w:cstheme="majorBidi"/>
          <w:sz w:val="24"/>
          <w:szCs w:val="24"/>
          <w:highlight w:val="yellow"/>
          <w:lang w:bidi="fa-IR"/>
        </w:rPr>
        <w:t>Another notable finding was the significantly higher international normalized ratio (INR) observed in deceased patients compared to discharged patients. An elevated INR indicates a prolonged prothrombin time, which may reflect liver dysfunction, coagulopathy, or disseminated intravascular coagulation (DIC), all of which are known complications in severe COVID-19 cases. This elevation in INR may be a marker of systemic inflammation and multi-organ failure, both of which are associated with a poorer prognosis. Therefore, monitoring INR levels could have prognostic value in critically ill COVID-19 patients.</w:t>
      </w:r>
    </w:p>
    <w:p w14:paraId="7F32BBBF" w14:textId="77777777" w:rsidR="000276DB" w:rsidRPr="003B686F" w:rsidRDefault="000276DB" w:rsidP="00D540C7">
      <w:pPr>
        <w:spacing w:line="276" w:lineRule="auto"/>
        <w:jc w:val="both"/>
        <w:rPr>
          <w:rFonts w:asciiTheme="majorBidi" w:hAnsiTheme="majorBidi" w:cstheme="majorBidi"/>
          <w:sz w:val="24"/>
          <w:szCs w:val="24"/>
          <w:lang w:bidi="fa-IR"/>
        </w:rPr>
      </w:pPr>
    </w:p>
    <w:p w14:paraId="63442336" w14:textId="77777777" w:rsidR="009836E4" w:rsidRPr="003B686F" w:rsidRDefault="009836E4" w:rsidP="00D540C7">
      <w:pPr>
        <w:spacing w:line="276" w:lineRule="auto"/>
        <w:jc w:val="both"/>
        <w:rPr>
          <w:rFonts w:asciiTheme="majorBidi" w:hAnsiTheme="majorBidi" w:cstheme="majorBidi"/>
          <w:b/>
          <w:bCs/>
          <w:sz w:val="24"/>
          <w:szCs w:val="24"/>
          <w:lang w:bidi="fa-IR"/>
        </w:rPr>
      </w:pPr>
      <w:r w:rsidRPr="003B686F">
        <w:rPr>
          <w:rFonts w:asciiTheme="majorBidi" w:hAnsiTheme="majorBidi" w:cstheme="majorBidi"/>
          <w:b/>
          <w:bCs/>
          <w:sz w:val="24"/>
          <w:szCs w:val="24"/>
          <w:lang w:bidi="fa-IR"/>
        </w:rPr>
        <w:t xml:space="preserve">Conclusion: </w:t>
      </w:r>
    </w:p>
    <w:p w14:paraId="63E59A86" w14:textId="4807CA40" w:rsidR="001A6621" w:rsidRPr="003B686F" w:rsidRDefault="009836E4" w:rsidP="00D540C7">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t>The main finding of the present study was determination of factors associated with in-hospital mortality in COVID-</w:t>
      </w:r>
      <w:r w:rsidRPr="00934B19">
        <w:rPr>
          <w:rFonts w:asciiTheme="majorBidi" w:hAnsiTheme="majorBidi" w:cstheme="majorBidi"/>
          <w:sz w:val="24"/>
          <w:szCs w:val="24"/>
          <w:lang w:bidi="fa-IR"/>
        </w:rPr>
        <w:t>19</w:t>
      </w:r>
      <w:r w:rsidRPr="003B686F">
        <w:rPr>
          <w:rFonts w:asciiTheme="majorBidi" w:hAnsiTheme="majorBidi" w:cstheme="majorBidi"/>
          <w:sz w:val="24"/>
          <w:szCs w:val="24"/>
          <w:lang w:bidi="fa-IR"/>
        </w:rPr>
        <w:t xml:space="preserve"> patients admitted to ICU. Our results showed that older age, underlying hypertension and diabetes, hemodynamic instability at presentation and confusion at admission were associated with higher patient mortality. Therefore, patients presenting with these characteristics require closer monitoring from the beginning of hospitalization. Given the consistency of the findings of the present study with other reports, it is recommended that strategies be adopted to rapidly improve the clinical status of these patients in order to reduce their mortality. Also to confirm or reject the influence of factors with dual reported results, further studies with larger sample sizes are suggested to obtain reliable and accurate results.</w:t>
      </w:r>
    </w:p>
    <w:p w14:paraId="2C437CA0" w14:textId="0FA0FBB5" w:rsidR="00EB5A05" w:rsidRPr="003B686F" w:rsidRDefault="001B33B7" w:rsidP="00D540C7">
      <w:pPr>
        <w:spacing w:line="276" w:lineRule="auto"/>
        <w:jc w:val="both"/>
        <w:rPr>
          <w:rFonts w:asciiTheme="majorBidi" w:hAnsiTheme="majorBidi" w:cstheme="majorBidi"/>
          <w:b/>
          <w:bCs/>
          <w:sz w:val="24"/>
          <w:szCs w:val="24"/>
          <w:lang w:bidi="fa-IR"/>
        </w:rPr>
      </w:pPr>
      <w:r w:rsidRPr="003B686F">
        <w:rPr>
          <w:rFonts w:asciiTheme="majorBidi" w:hAnsiTheme="majorBidi" w:cstheme="majorBidi"/>
          <w:b/>
          <w:bCs/>
          <w:sz w:val="24"/>
          <w:szCs w:val="24"/>
          <w:lang w:bidi="fa-IR"/>
        </w:rPr>
        <w:t>References:</w:t>
      </w:r>
    </w:p>
    <w:p w14:paraId="7AB6289B" w14:textId="77777777" w:rsidR="009142C5" w:rsidRPr="003B686F" w:rsidRDefault="001A6621" w:rsidP="00D540C7">
      <w:pPr>
        <w:pStyle w:val="EndNoteBibliography"/>
        <w:spacing w:after="0" w:line="276" w:lineRule="auto"/>
        <w:jc w:val="both"/>
        <w:rPr>
          <w:rFonts w:asciiTheme="majorBidi" w:hAnsiTheme="majorBidi" w:cstheme="majorBidi"/>
          <w:sz w:val="24"/>
          <w:szCs w:val="24"/>
        </w:rPr>
      </w:pPr>
      <w:r w:rsidRPr="003B686F">
        <w:rPr>
          <w:rFonts w:asciiTheme="majorBidi" w:hAnsiTheme="majorBidi" w:cstheme="majorBidi"/>
          <w:sz w:val="24"/>
          <w:szCs w:val="24"/>
          <w:lang w:bidi="fa-IR"/>
        </w:rPr>
        <w:fldChar w:fldCharType="begin"/>
      </w:r>
      <w:r w:rsidRPr="003B686F">
        <w:rPr>
          <w:rFonts w:asciiTheme="majorBidi" w:hAnsiTheme="majorBidi" w:cstheme="majorBidi"/>
          <w:sz w:val="24"/>
          <w:szCs w:val="24"/>
          <w:lang w:bidi="fa-IR"/>
        </w:rPr>
        <w:instrText xml:space="preserve"> ADDIN EN.REFLIST </w:instrText>
      </w:r>
      <w:r w:rsidRPr="003B686F">
        <w:rPr>
          <w:rFonts w:asciiTheme="majorBidi" w:hAnsiTheme="majorBidi" w:cstheme="majorBidi"/>
          <w:sz w:val="24"/>
          <w:szCs w:val="24"/>
          <w:lang w:bidi="fa-IR"/>
        </w:rPr>
        <w:fldChar w:fldCharType="separate"/>
      </w:r>
      <w:r w:rsidR="009142C5" w:rsidRPr="00934B19">
        <w:rPr>
          <w:rFonts w:asciiTheme="majorBidi" w:hAnsiTheme="majorBidi" w:cstheme="majorBidi"/>
          <w:sz w:val="24"/>
          <w:szCs w:val="24"/>
        </w:rPr>
        <w:t>1</w:t>
      </w:r>
      <w:r w:rsidR="009142C5" w:rsidRPr="003B686F">
        <w:rPr>
          <w:rFonts w:asciiTheme="majorBidi" w:hAnsiTheme="majorBidi" w:cstheme="majorBidi"/>
          <w:sz w:val="24"/>
          <w:szCs w:val="24"/>
        </w:rPr>
        <w:t>.</w:t>
      </w:r>
      <w:r w:rsidR="009142C5" w:rsidRPr="003B686F">
        <w:rPr>
          <w:rFonts w:asciiTheme="majorBidi" w:hAnsiTheme="majorBidi" w:cstheme="majorBidi"/>
          <w:sz w:val="24"/>
          <w:szCs w:val="24"/>
        </w:rPr>
        <w:tab/>
        <w:t xml:space="preserve">Wang C, Horby PW, Hayden FG, Gao GF. A novel coronavirus outbreak of global health concern. The lancet. </w:t>
      </w:r>
      <w:r w:rsidR="009142C5" w:rsidRPr="00934B19">
        <w:rPr>
          <w:rFonts w:asciiTheme="majorBidi" w:hAnsiTheme="majorBidi" w:cstheme="majorBidi"/>
          <w:sz w:val="24"/>
          <w:szCs w:val="24"/>
        </w:rPr>
        <w:t>2020</w:t>
      </w:r>
      <w:r w:rsidR="009142C5" w:rsidRPr="003B686F">
        <w:rPr>
          <w:rFonts w:asciiTheme="majorBidi" w:hAnsiTheme="majorBidi" w:cstheme="majorBidi"/>
          <w:sz w:val="24"/>
          <w:szCs w:val="24"/>
        </w:rPr>
        <w:t>;</w:t>
      </w:r>
      <w:r w:rsidR="009142C5" w:rsidRPr="00934B19">
        <w:rPr>
          <w:rFonts w:asciiTheme="majorBidi" w:hAnsiTheme="majorBidi" w:cstheme="majorBidi"/>
          <w:sz w:val="24"/>
          <w:szCs w:val="24"/>
        </w:rPr>
        <w:t>395</w:t>
      </w:r>
      <w:r w:rsidR="009142C5" w:rsidRPr="003B686F">
        <w:rPr>
          <w:rFonts w:asciiTheme="majorBidi" w:hAnsiTheme="majorBidi" w:cstheme="majorBidi"/>
          <w:sz w:val="24"/>
          <w:szCs w:val="24"/>
        </w:rPr>
        <w:t>(</w:t>
      </w:r>
      <w:r w:rsidR="009142C5" w:rsidRPr="00934B19">
        <w:rPr>
          <w:rFonts w:asciiTheme="majorBidi" w:hAnsiTheme="majorBidi" w:cstheme="majorBidi"/>
          <w:sz w:val="24"/>
          <w:szCs w:val="24"/>
        </w:rPr>
        <w:t>10223</w:t>
      </w:r>
      <w:r w:rsidR="009142C5" w:rsidRPr="003B686F">
        <w:rPr>
          <w:rFonts w:asciiTheme="majorBidi" w:hAnsiTheme="majorBidi" w:cstheme="majorBidi"/>
          <w:sz w:val="24"/>
          <w:szCs w:val="24"/>
        </w:rPr>
        <w:t>):</w:t>
      </w:r>
      <w:r w:rsidR="009142C5" w:rsidRPr="00934B19">
        <w:rPr>
          <w:rFonts w:asciiTheme="majorBidi" w:hAnsiTheme="majorBidi" w:cstheme="majorBidi"/>
          <w:sz w:val="24"/>
          <w:szCs w:val="24"/>
        </w:rPr>
        <w:t>470</w:t>
      </w:r>
      <w:r w:rsidR="009142C5" w:rsidRPr="003B686F">
        <w:rPr>
          <w:rFonts w:asciiTheme="majorBidi" w:hAnsiTheme="majorBidi" w:cstheme="majorBidi"/>
          <w:sz w:val="24"/>
          <w:szCs w:val="24"/>
        </w:rPr>
        <w:t>-</w:t>
      </w:r>
      <w:r w:rsidR="009142C5" w:rsidRPr="00934B19">
        <w:rPr>
          <w:rFonts w:asciiTheme="majorBidi" w:hAnsiTheme="majorBidi" w:cstheme="majorBidi"/>
          <w:sz w:val="24"/>
          <w:szCs w:val="24"/>
        </w:rPr>
        <w:t>3</w:t>
      </w:r>
      <w:r w:rsidR="009142C5" w:rsidRPr="003B686F">
        <w:rPr>
          <w:rFonts w:asciiTheme="majorBidi" w:hAnsiTheme="majorBidi" w:cstheme="majorBidi"/>
          <w:sz w:val="24"/>
          <w:szCs w:val="24"/>
        </w:rPr>
        <w:t>.</w:t>
      </w:r>
    </w:p>
    <w:p w14:paraId="01930E73"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w:t>
      </w:r>
      <w:r w:rsidRPr="003B686F">
        <w:rPr>
          <w:rFonts w:asciiTheme="majorBidi" w:hAnsiTheme="majorBidi" w:cstheme="majorBidi"/>
          <w:sz w:val="24"/>
          <w:szCs w:val="24"/>
        </w:rPr>
        <w:t>.</w:t>
      </w:r>
      <w:r w:rsidRPr="003B686F">
        <w:rPr>
          <w:rFonts w:asciiTheme="majorBidi" w:hAnsiTheme="majorBidi" w:cstheme="majorBidi"/>
          <w:sz w:val="24"/>
          <w:szCs w:val="24"/>
        </w:rPr>
        <w:tab/>
        <w:t>Chilamakuri R, Agarwal S.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characteristics and therapeutics. Cells. </w:t>
      </w:r>
      <w:r w:rsidRPr="00934B19">
        <w:rPr>
          <w:rFonts w:asciiTheme="majorBidi" w:hAnsiTheme="majorBidi" w:cstheme="majorBidi"/>
          <w:sz w:val="24"/>
          <w:szCs w:val="24"/>
        </w:rPr>
        <w:t>2021</w:t>
      </w:r>
      <w:r w:rsidRPr="003B686F">
        <w:rPr>
          <w:rFonts w:asciiTheme="majorBidi" w:hAnsiTheme="majorBidi" w:cstheme="majorBidi"/>
          <w:sz w:val="24"/>
          <w:szCs w:val="24"/>
        </w:rPr>
        <w:t>;</w:t>
      </w:r>
      <w:r w:rsidRPr="00934B19">
        <w:rPr>
          <w:rFonts w:asciiTheme="majorBidi" w:hAnsiTheme="majorBidi" w:cstheme="majorBidi"/>
          <w:sz w:val="24"/>
          <w:szCs w:val="24"/>
        </w:rPr>
        <w:t>10</w:t>
      </w:r>
      <w:r w:rsidRPr="003B686F">
        <w:rPr>
          <w:rFonts w:asciiTheme="majorBidi" w:hAnsiTheme="majorBidi" w:cstheme="majorBidi"/>
          <w:sz w:val="24"/>
          <w:szCs w:val="24"/>
        </w:rPr>
        <w:t>(</w:t>
      </w:r>
      <w:r w:rsidRPr="00934B19">
        <w:rPr>
          <w:rFonts w:asciiTheme="majorBidi" w:hAnsiTheme="majorBidi" w:cstheme="majorBidi"/>
          <w:sz w:val="24"/>
          <w:szCs w:val="24"/>
        </w:rPr>
        <w:t>2</w:t>
      </w:r>
      <w:r w:rsidRPr="003B686F">
        <w:rPr>
          <w:rFonts w:asciiTheme="majorBidi" w:hAnsiTheme="majorBidi" w:cstheme="majorBidi"/>
          <w:sz w:val="24"/>
          <w:szCs w:val="24"/>
        </w:rPr>
        <w:t>):</w:t>
      </w:r>
      <w:r w:rsidRPr="00934B19">
        <w:rPr>
          <w:rFonts w:asciiTheme="majorBidi" w:hAnsiTheme="majorBidi" w:cstheme="majorBidi"/>
          <w:sz w:val="24"/>
          <w:szCs w:val="24"/>
        </w:rPr>
        <w:t>206</w:t>
      </w:r>
      <w:r w:rsidRPr="003B686F">
        <w:rPr>
          <w:rFonts w:asciiTheme="majorBidi" w:hAnsiTheme="majorBidi" w:cstheme="majorBidi"/>
          <w:sz w:val="24"/>
          <w:szCs w:val="24"/>
        </w:rPr>
        <w:t>.</w:t>
      </w:r>
    </w:p>
    <w:p w14:paraId="28CACDE3"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Ganji A, Mosayebi G, Khaki M, Ghazavi A. A review of the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novel Coronavirus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Immunopathogenesis, molecular biology and clinical aspects. Journal of Arak University of Medical Sciences.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23</w:t>
      </w:r>
      <w:r w:rsidRPr="003B686F">
        <w:rPr>
          <w:rFonts w:asciiTheme="majorBidi" w:hAnsiTheme="majorBidi" w:cstheme="majorBidi"/>
          <w:sz w:val="24"/>
          <w:szCs w:val="24"/>
        </w:rPr>
        <w:t>(</w:t>
      </w:r>
      <w:r w:rsidRPr="00934B19">
        <w:rPr>
          <w:rFonts w:asciiTheme="majorBidi" w:hAnsiTheme="majorBidi" w:cstheme="majorBidi"/>
          <w:sz w:val="24"/>
          <w:szCs w:val="24"/>
        </w:rPr>
        <w:t>1</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r w:rsidRPr="00934B19">
        <w:rPr>
          <w:rFonts w:asciiTheme="majorBidi" w:hAnsiTheme="majorBidi" w:cstheme="majorBidi"/>
          <w:sz w:val="24"/>
          <w:szCs w:val="24"/>
        </w:rPr>
        <w:t>21</w:t>
      </w:r>
      <w:r w:rsidRPr="003B686F">
        <w:rPr>
          <w:rFonts w:asciiTheme="majorBidi" w:hAnsiTheme="majorBidi" w:cstheme="majorBidi"/>
          <w:sz w:val="24"/>
          <w:szCs w:val="24"/>
        </w:rPr>
        <w:t>.</w:t>
      </w:r>
    </w:p>
    <w:p w14:paraId="2BFF7DAF"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lastRenderedPageBreak/>
        <w:t>4</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Fung TS, Liu DX. Human coronavirus: host-pathogen interaction. Annual review of microbiology. </w:t>
      </w:r>
      <w:r w:rsidRPr="00934B19">
        <w:rPr>
          <w:rFonts w:asciiTheme="majorBidi" w:hAnsiTheme="majorBidi" w:cstheme="majorBidi"/>
          <w:sz w:val="24"/>
          <w:szCs w:val="24"/>
        </w:rPr>
        <w:t>2019</w:t>
      </w:r>
      <w:r w:rsidRPr="003B686F">
        <w:rPr>
          <w:rFonts w:asciiTheme="majorBidi" w:hAnsiTheme="majorBidi" w:cstheme="majorBidi"/>
          <w:sz w:val="24"/>
          <w:szCs w:val="24"/>
        </w:rPr>
        <w:t>;</w:t>
      </w:r>
      <w:r w:rsidRPr="00934B19">
        <w:rPr>
          <w:rFonts w:asciiTheme="majorBidi" w:hAnsiTheme="majorBidi" w:cstheme="majorBidi"/>
          <w:sz w:val="24"/>
          <w:szCs w:val="24"/>
        </w:rPr>
        <w:t>73</w:t>
      </w:r>
      <w:r w:rsidRPr="003B686F">
        <w:rPr>
          <w:rFonts w:asciiTheme="majorBidi" w:hAnsiTheme="majorBidi" w:cstheme="majorBidi"/>
          <w:sz w:val="24"/>
          <w:szCs w:val="24"/>
        </w:rPr>
        <w:t>:</w:t>
      </w:r>
      <w:r w:rsidRPr="00934B19">
        <w:rPr>
          <w:rFonts w:asciiTheme="majorBidi" w:hAnsiTheme="majorBidi" w:cstheme="majorBidi"/>
          <w:sz w:val="24"/>
          <w:szCs w:val="24"/>
        </w:rPr>
        <w:t>529</w:t>
      </w:r>
      <w:r w:rsidRPr="003B686F">
        <w:rPr>
          <w:rFonts w:asciiTheme="majorBidi" w:hAnsiTheme="majorBidi" w:cstheme="majorBidi"/>
          <w:sz w:val="24"/>
          <w:szCs w:val="24"/>
        </w:rPr>
        <w:t>-</w:t>
      </w:r>
      <w:r w:rsidRPr="00934B19">
        <w:rPr>
          <w:rFonts w:asciiTheme="majorBidi" w:hAnsiTheme="majorBidi" w:cstheme="majorBidi"/>
          <w:sz w:val="24"/>
          <w:szCs w:val="24"/>
        </w:rPr>
        <w:t>57</w:t>
      </w:r>
      <w:r w:rsidRPr="003B686F">
        <w:rPr>
          <w:rFonts w:asciiTheme="majorBidi" w:hAnsiTheme="majorBidi" w:cstheme="majorBidi"/>
          <w:sz w:val="24"/>
          <w:szCs w:val="24"/>
        </w:rPr>
        <w:t>.</w:t>
      </w:r>
    </w:p>
    <w:p w14:paraId="321B5A97"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5</w:t>
      </w:r>
      <w:r w:rsidRPr="003B686F">
        <w:rPr>
          <w:rFonts w:asciiTheme="majorBidi" w:hAnsiTheme="majorBidi" w:cstheme="majorBidi"/>
          <w:sz w:val="24"/>
          <w:szCs w:val="24"/>
        </w:rPr>
        <w:t>.</w:t>
      </w:r>
      <w:r w:rsidRPr="003B686F">
        <w:rPr>
          <w:rFonts w:asciiTheme="majorBidi" w:hAnsiTheme="majorBidi" w:cstheme="majorBidi"/>
          <w:sz w:val="24"/>
          <w:szCs w:val="24"/>
        </w:rPr>
        <w:tab/>
        <w:t>Tang X, Wu C, Li X, Song Y, Yao X, Wu X, et al. On the origin and continuing evolution of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National science review.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7</w:t>
      </w:r>
      <w:r w:rsidRPr="003B686F">
        <w:rPr>
          <w:rFonts w:asciiTheme="majorBidi" w:hAnsiTheme="majorBidi" w:cstheme="majorBidi"/>
          <w:sz w:val="24"/>
          <w:szCs w:val="24"/>
        </w:rPr>
        <w:t>(</w:t>
      </w:r>
      <w:r w:rsidRPr="00934B19">
        <w:rPr>
          <w:rFonts w:asciiTheme="majorBidi" w:hAnsiTheme="majorBidi" w:cstheme="majorBidi"/>
          <w:sz w:val="24"/>
          <w:szCs w:val="24"/>
        </w:rPr>
        <w:t>6</w:t>
      </w:r>
      <w:r w:rsidRPr="003B686F">
        <w:rPr>
          <w:rFonts w:asciiTheme="majorBidi" w:hAnsiTheme="majorBidi" w:cstheme="majorBidi"/>
          <w:sz w:val="24"/>
          <w:szCs w:val="24"/>
        </w:rPr>
        <w:t>):</w:t>
      </w:r>
      <w:r w:rsidRPr="00934B19">
        <w:rPr>
          <w:rFonts w:asciiTheme="majorBidi" w:hAnsiTheme="majorBidi" w:cstheme="majorBidi"/>
          <w:sz w:val="24"/>
          <w:szCs w:val="24"/>
        </w:rPr>
        <w:t>1012</w:t>
      </w:r>
      <w:r w:rsidRPr="003B686F">
        <w:rPr>
          <w:rFonts w:asciiTheme="majorBidi" w:hAnsiTheme="majorBidi" w:cstheme="majorBidi"/>
          <w:sz w:val="24"/>
          <w:szCs w:val="24"/>
        </w:rPr>
        <w:t>-</w:t>
      </w:r>
      <w:r w:rsidRPr="00934B19">
        <w:rPr>
          <w:rFonts w:asciiTheme="majorBidi" w:hAnsiTheme="majorBidi" w:cstheme="majorBidi"/>
          <w:sz w:val="24"/>
          <w:szCs w:val="24"/>
        </w:rPr>
        <w:t>23</w:t>
      </w:r>
      <w:r w:rsidRPr="003B686F">
        <w:rPr>
          <w:rFonts w:asciiTheme="majorBidi" w:hAnsiTheme="majorBidi" w:cstheme="majorBidi"/>
          <w:sz w:val="24"/>
          <w:szCs w:val="24"/>
        </w:rPr>
        <w:t>.</w:t>
      </w:r>
    </w:p>
    <w:p w14:paraId="5209CDFF"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6</w:t>
      </w:r>
      <w:r w:rsidRPr="003B686F">
        <w:rPr>
          <w:rFonts w:asciiTheme="majorBidi" w:hAnsiTheme="majorBidi" w:cstheme="majorBidi"/>
          <w:sz w:val="24"/>
          <w:szCs w:val="24"/>
        </w:rPr>
        <w:t>.</w:t>
      </w:r>
      <w:r w:rsidRPr="003B686F">
        <w:rPr>
          <w:rFonts w:asciiTheme="majorBidi" w:hAnsiTheme="majorBidi" w:cstheme="majorBidi"/>
          <w:sz w:val="24"/>
          <w:szCs w:val="24"/>
        </w:rPr>
        <w:tab/>
        <w:t>Blanco-Melo D, Nilsson-Payant BE, Liu W-C, Møller R, Panis M, Sachs D, et al.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launches a unique transcriptional signature from in vitro, ex vivo, and in vivo systems. BioRxiv.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03</w:t>
      </w:r>
      <w:r w:rsidRPr="003B686F">
        <w:rPr>
          <w:rFonts w:asciiTheme="majorBidi" w:hAnsiTheme="majorBidi" w:cstheme="majorBidi"/>
          <w:sz w:val="24"/>
          <w:szCs w:val="24"/>
        </w:rPr>
        <w:t xml:space="preserve">. </w:t>
      </w:r>
      <w:r w:rsidRPr="00934B19">
        <w:rPr>
          <w:rFonts w:asciiTheme="majorBidi" w:hAnsiTheme="majorBidi" w:cstheme="majorBidi"/>
          <w:sz w:val="24"/>
          <w:szCs w:val="24"/>
        </w:rPr>
        <w:t>24</w:t>
      </w:r>
      <w:r w:rsidRPr="003B686F">
        <w:rPr>
          <w:rFonts w:asciiTheme="majorBidi" w:hAnsiTheme="majorBidi" w:cstheme="majorBidi"/>
          <w:sz w:val="24"/>
          <w:szCs w:val="24"/>
        </w:rPr>
        <w:t>.</w:t>
      </w:r>
      <w:r w:rsidRPr="00934B19">
        <w:rPr>
          <w:rFonts w:asciiTheme="majorBidi" w:hAnsiTheme="majorBidi" w:cstheme="majorBidi"/>
          <w:sz w:val="24"/>
          <w:szCs w:val="24"/>
        </w:rPr>
        <w:t>004655</w:t>
      </w:r>
      <w:r w:rsidRPr="003B686F">
        <w:rPr>
          <w:rFonts w:asciiTheme="majorBidi" w:hAnsiTheme="majorBidi" w:cstheme="majorBidi"/>
          <w:sz w:val="24"/>
          <w:szCs w:val="24"/>
        </w:rPr>
        <w:t>.</w:t>
      </w:r>
    </w:p>
    <w:p w14:paraId="44C0E379"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7</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Phan T. Novel coronavirus: From discovery to clinical diagnostics. Infection, Genetics and Evolution.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79</w:t>
      </w:r>
      <w:r w:rsidRPr="003B686F">
        <w:rPr>
          <w:rFonts w:asciiTheme="majorBidi" w:hAnsiTheme="majorBidi" w:cstheme="majorBidi"/>
          <w:sz w:val="24"/>
          <w:szCs w:val="24"/>
        </w:rPr>
        <w:t>:</w:t>
      </w:r>
      <w:r w:rsidRPr="00934B19">
        <w:rPr>
          <w:rFonts w:asciiTheme="majorBidi" w:hAnsiTheme="majorBidi" w:cstheme="majorBidi"/>
          <w:sz w:val="24"/>
          <w:szCs w:val="24"/>
        </w:rPr>
        <w:t>104211</w:t>
      </w:r>
      <w:r w:rsidRPr="003B686F">
        <w:rPr>
          <w:rFonts w:asciiTheme="majorBidi" w:hAnsiTheme="majorBidi" w:cstheme="majorBidi"/>
          <w:sz w:val="24"/>
          <w:szCs w:val="24"/>
        </w:rPr>
        <w:t>.</w:t>
      </w:r>
    </w:p>
    <w:p w14:paraId="4CA9C573"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8</w:t>
      </w:r>
      <w:r w:rsidRPr="003B686F">
        <w:rPr>
          <w:rFonts w:asciiTheme="majorBidi" w:hAnsiTheme="majorBidi" w:cstheme="majorBidi"/>
          <w:sz w:val="24"/>
          <w:szCs w:val="24"/>
        </w:rPr>
        <w:t>.</w:t>
      </w:r>
      <w:r w:rsidRPr="003B686F">
        <w:rPr>
          <w:rFonts w:asciiTheme="majorBidi" w:hAnsiTheme="majorBidi" w:cstheme="majorBidi"/>
          <w:sz w:val="24"/>
          <w:szCs w:val="24"/>
        </w:rPr>
        <w:tab/>
        <w:t>Rehman SU, Shafique L, Ihsan A, Liu Q. Evolutionary trajectory for the emergence of novel coronavirus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Pathogens.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9</w:t>
      </w:r>
      <w:r w:rsidRPr="003B686F">
        <w:rPr>
          <w:rFonts w:asciiTheme="majorBidi" w:hAnsiTheme="majorBidi" w:cstheme="majorBidi"/>
          <w:sz w:val="24"/>
          <w:szCs w:val="24"/>
        </w:rPr>
        <w:t>(</w:t>
      </w:r>
      <w:r w:rsidRPr="00934B19">
        <w:rPr>
          <w:rFonts w:asciiTheme="majorBidi" w:hAnsiTheme="majorBidi" w:cstheme="majorBidi"/>
          <w:sz w:val="24"/>
          <w:szCs w:val="24"/>
        </w:rPr>
        <w:t>3</w:t>
      </w:r>
      <w:r w:rsidRPr="003B686F">
        <w:rPr>
          <w:rFonts w:asciiTheme="majorBidi" w:hAnsiTheme="majorBidi" w:cstheme="majorBidi"/>
          <w:sz w:val="24"/>
          <w:szCs w:val="24"/>
        </w:rPr>
        <w:t>):</w:t>
      </w:r>
      <w:r w:rsidRPr="00934B19">
        <w:rPr>
          <w:rFonts w:asciiTheme="majorBidi" w:hAnsiTheme="majorBidi" w:cstheme="majorBidi"/>
          <w:sz w:val="24"/>
          <w:szCs w:val="24"/>
        </w:rPr>
        <w:t>240</w:t>
      </w:r>
      <w:r w:rsidRPr="003B686F">
        <w:rPr>
          <w:rFonts w:asciiTheme="majorBidi" w:hAnsiTheme="majorBidi" w:cstheme="majorBidi"/>
          <w:sz w:val="24"/>
          <w:szCs w:val="24"/>
        </w:rPr>
        <w:t>.</w:t>
      </w:r>
    </w:p>
    <w:p w14:paraId="15BB26B9"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9</w:t>
      </w:r>
      <w:r w:rsidRPr="003B686F">
        <w:rPr>
          <w:rFonts w:asciiTheme="majorBidi" w:hAnsiTheme="majorBidi" w:cstheme="majorBidi"/>
          <w:sz w:val="24"/>
          <w:szCs w:val="24"/>
        </w:rPr>
        <w:t>.</w:t>
      </w:r>
      <w:r w:rsidRPr="003B686F">
        <w:rPr>
          <w:rFonts w:asciiTheme="majorBidi" w:hAnsiTheme="majorBidi" w:cstheme="majorBidi"/>
          <w:sz w:val="24"/>
          <w:szCs w:val="24"/>
        </w:rPr>
        <w:tab/>
        <w:t>Wang K, Chen W, Zhou Y-S, Lian J-Q, Zhang Z, Du P, et al.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invades host cells via a novel route: CD</w:t>
      </w:r>
      <w:r w:rsidRPr="00934B19">
        <w:rPr>
          <w:rFonts w:asciiTheme="majorBidi" w:hAnsiTheme="majorBidi" w:cstheme="majorBidi"/>
          <w:sz w:val="24"/>
          <w:szCs w:val="24"/>
        </w:rPr>
        <w:t>147</w:t>
      </w:r>
      <w:r w:rsidRPr="003B686F">
        <w:rPr>
          <w:rFonts w:asciiTheme="majorBidi" w:hAnsiTheme="majorBidi" w:cstheme="majorBidi"/>
          <w:sz w:val="24"/>
          <w:szCs w:val="24"/>
        </w:rPr>
        <w:t xml:space="preserve">-spike protein. biorxiv.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03</w:t>
      </w:r>
      <w:r w:rsidRPr="003B686F">
        <w:rPr>
          <w:rFonts w:asciiTheme="majorBidi" w:hAnsiTheme="majorBidi" w:cstheme="majorBidi"/>
          <w:sz w:val="24"/>
          <w:szCs w:val="24"/>
        </w:rPr>
        <w:t xml:space="preserve">. </w:t>
      </w:r>
      <w:r w:rsidRPr="00934B19">
        <w:rPr>
          <w:rFonts w:asciiTheme="majorBidi" w:hAnsiTheme="majorBidi" w:cstheme="majorBidi"/>
          <w:sz w:val="24"/>
          <w:szCs w:val="24"/>
        </w:rPr>
        <w:t>14</w:t>
      </w:r>
      <w:r w:rsidRPr="003B686F">
        <w:rPr>
          <w:rFonts w:asciiTheme="majorBidi" w:hAnsiTheme="majorBidi" w:cstheme="majorBidi"/>
          <w:sz w:val="24"/>
          <w:szCs w:val="24"/>
        </w:rPr>
        <w:t>.</w:t>
      </w:r>
      <w:r w:rsidRPr="00934B19">
        <w:rPr>
          <w:rFonts w:asciiTheme="majorBidi" w:hAnsiTheme="majorBidi" w:cstheme="majorBidi"/>
          <w:sz w:val="24"/>
          <w:szCs w:val="24"/>
        </w:rPr>
        <w:t>988345</w:t>
      </w:r>
      <w:r w:rsidRPr="003B686F">
        <w:rPr>
          <w:rFonts w:asciiTheme="majorBidi" w:hAnsiTheme="majorBidi" w:cstheme="majorBidi"/>
          <w:sz w:val="24"/>
          <w:szCs w:val="24"/>
        </w:rPr>
        <w:t>.</w:t>
      </w:r>
    </w:p>
    <w:p w14:paraId="74D0EF36"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10</w:t>
      </w:r>
      <w:r w:rsidRPr="003B686F">
        <w:rPr>
          <w:rFonts w:asciiTheme="majorBidi" w:hAnsiTheme="majorBidi" w:cstheme="majorBidi"/>
          <w:sz w:val="24"/>
          <w:szCs w:val="24"/>
        </w:rPr>
        <w:t>.</w:t>
      </w:r>
      <w:r w:rsidRPr="003B686F">
        <w:rPr>
          <w:rFonts w:asciiTheme="majorBidi" w:hAnsiTheme="majorBidi" w:cstheme="majorBidi"/>
          <w:sz w:val="24"/>
          <w:szCs w:val="24"/>
        </w:rPr>
        <w:tab/>
        <w:t>Wang X, Xu W, Hu G, Xia S, Sun Z, Liu Z, et al. Retraction Note to: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infects T lymphocytes through its spike protein-mediated membrane fusion. Cellular and Molecular Immunology.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17</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r w:rsidRPr="00934B19">
        <w:rPr>
          <w:rFonts w:asciiTheme="majorBidi" w:hAnsiTheme="majorBidi" w:cstheme="majorBidi"/>
          <w:sz w:val="24"/>
          <w:szCs w:val="24"/>
        </w:rPr>
        <w:t>894</w:t>
      </w:r>
      <w:r w:rsidRPr="003B686F">
        <w:rPr>
          <w:rFonts w:asciiTheme="majorBidi" w:hAnsiTheme="majorBidi" w:cstheme="majorBidi"/>
          <w:sz w:val="24"/>
          <w:szCs w:val="24"/>
        </w:rPr>
        <w:t>.</w:t>
      </w:r>
    </w:p>
    <w:p w14:paraId="3D506463"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11</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Hui DS, Azhar EI, Kim Y-J, Memish ZA, Oh M-d, Zumla A. Middle East respiratory syndrome coronavirus: risk factors and determinants of primary, household, and nosocomial transmission. The Lancet Infectious Diseases. </w:t>
      </w:r>
      <w:r w:rsidRPr="00934B19">
        <w:rPr>
          <w:rFonts w:asciiTheme="majorBidi" w:hAnsiTheme="majorBidi" w:cstheme="majorBidi"/>
          <w:sz w:val="24"/>
          <w:szCs w:val="24"/>
        </w:rPr>
        <w:t>2018</w:t>
      </w:r>
      <w:r w:rsidRPr="003B686F">
        <w:rPr>
          <w:rFonts w:asciiTheme="majorBidi" w:hAnsiTheme="majorBidi" w:cstheme="majorBidi"/>
          <w:sz w:val="24"/>
          <w:szCs w:val="24"/>
        </w:rPr>
        <w:t>;</w:t>
      </w:r>
      <w:r w:rsidRPr="00934B19">
        <w:rPr>
          <w:rFonts w:asciiTheme="majorBidi" w:hAnsiTheme="majorBidi" w:cstheme="majorBidi"/>
          <w:sz w:val="24"/>
          <w:szCs w:val="24"/>
        </w:rPr>
        <w:t>18</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):e</w:t>
      </w:r>
      <w:r w:rsidRPr="00934B19">
        <w:rPr>
          <w:rFonts w:asciiTheme="majorBidi" w:hAnsiTheme="majorBidi" w:cstheme="majorBidi"/>
          <w:sz w:val="24"/>
          <w:szCs w:val="24"/>
        </w:rPr>
        <w:t>217</w:t>
      </w:r>
      <w:r w:rsidRPr="003B686F">
        <w:rPr>
          <w:rFonts w:asciiTheme="majorBidi" w:hAnsiTheme="majorBidi" w:cstheme="majorBidi"/>
          <w:sz w:val="24"/>
          <w:szCs w:val="24"/>
        </w:rPr>
        <w:t>-e</w:t>
      </w:r>
      <w:r w:rsidRPr="00934B19">
        <w:rPr>
          <w:rFonts w:asciiTheme="majorBidi" w:hAnsiTheme="majorBidi" w:cstheme="majorBidi"/>
          <w:sz w:val="24"/>
          <w:szCs w:val="24"/>
        </w:rPr>
        <w:t>27</w:t>
      </w:r>
      <w:r w:rsidRPr="003B686F">
        <w:rPr>
          <w:rFonts w:asciiTheme="majorBidi" w:hAnsiTheme="majorBidi" w:cstheme="majorBidi"/>
          <w:sz w:val="24"/>
          <w:szCs w:val="24"/>
        </w:rPr>
        <w:t>.</w:t>
      </w:r>
    </w:p>
    <w:p w14:paraId="26D9AD88"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12</w:t>
      </w:r>
      <w:r w:rsidRPr="003B686F">
        <w:rPr>
          <w:rFonts w:asciiTheme="majorBidi" w:hAnsiTheme="majorBidi" w:cstheme="majorBidi"/>
          <w:sz w:val="24"/>
          <w:szCs w:val="24"/>
        </w:rPr>
        <w:t>.</w:t>
      </w:r>
      <w:r w:rsidRPr="003B686F">
        <w:rPr>
          <w:rFonts w:asciiTheme="majorBidi" w:hAnsiTheme="majorBidi" w:cstheme="majorBidi"/>
          <w:sz w:val="24"/>
          <w:szCs w:val="24"/>
        </w:rPr>
        <w:tab/>
        <w:t>Yeung M-L, Yao Y, Jia L, Chan JF, Chan K-H, Cheung K-F, et al. MERS coronavirus induces apoptosis in kidney and lung by upregulating Smad</w:t>
      </w:r>
      <w:r w:rsidRPr="00934B19">
        <w:rPr>
          <w:rFonts w:asciiTheme="majorBidi" w:hAnsiTheme="majorBidi" w:cstheme="majorBidi"/>
          <w:sz w:val="24"/>
          <w:szCs w:val="24"/>
        </w:rPr>
        <w:t>7</w:t>
      </w:r>
      <w:r w:rsidRPr="003B686F">
        <w:rPr>
          <w:rFonts w:asciiTheme="majorBidi" w:hAnsiTheme="majorBidi" w:cstheme="majorBidi"/>
          <w:sz w:val="24"/>
          <w:szCs w:val="24"/>
        </w:rPr>
        <w:t xml:space="preserve"> and FGF</w:t>
      </w:r>
      <w:r w:rsidRPr="00934B19">
        <w:rPr>
          <w:rFonts w:asciiTheme="majorBidi" w:hAnsiTheme="majorBidi" w:cstheme="majorBidi"/>
          <w:sz w:val="24"/>
          <w:szCs w:val="24"/>
        </w:rPr>
        <w:t>2</w:t>
      </w:r>
      <w:r w:rsidRPr="003B686F">
        <w:rPr>
          <w:rFonts w:asciiTheme="majorBidi" w:hAnsiTheme="majorBidi" w:cstheme="majorBidi"/>
          <w:sz w:val="24"/>
          <w:szCs w:val="24"/>
        </w:rPr>
        <w:t xml:space="preserve">. Nature microbiology. </w:t>
      </w:r>
      <w:r w:rsidRPr="00934B19">
        <w:rPr>
          <w:rFonts w:asciiTheme="majorBidi" w:hAnsiTheme="majorBidi" w:cstheme="majorBidi"/>
          <w:sz w:val="24"/>
          <w:szCs w:val="24"/>
        </w:rPr>
        <w:t>2016</w:t>
      </w:r>
      <w:r w:rsidRPr="003B686F">
        <w:rPr>
          <w:rFonts w:asciiTheme="majorBidi" w:hAnsiTheme="majorBidi" w:cstheme="majorBidi"/>
          <w:sz w:val="24"/>
          <w:szCs w:val="24"/>
        </w:rPr>
        <w:t>;</w:t>
      </w:r>
      <w:r w:rsidRPr="00934B19">
        <w:rPr>
          <w:rFonts w:asciiTheme="majorBidi" w:hAnsiTheme="majorBidi" w:cstheme="majorBidi"/>
          <w:sz w:val="24"/>
          <w:szCs w:val="24"/>
        </w:rPr>
        <w:t>1</w:t>
      </w:r>
      <w:r w:rsidRPr="003B686F">
        <w:rPr>
          <w:rFonts w:asciiTheme="majorBidi" w:hAnsiTheme="majorBidi" w:cstheme="majorBidi"/>
          <w:sz w:val="24"/>
          <w:szCs w:val="24"/>
        </w:rPr>
        <w:t>(</w:t>
      </w:r>
      <w:r w:rsidRPr="00934B19">
        <w:rPr>
          <w:rFonts w:asciiTheme="majorBidi" w:hAnsiTheme="majorBidi" w:cstheme="majorBidi"/>
          <w:sz w:val="24"/>
          <w:szCs w:val="24"/>
        </w:rPr>
        <w:t>3</w:t>
      </w:r>
      <w:r w:rsidRPr="003B686F">
        <w:rPr>
          <w:rFonts w:asciiTheme="majorBidi" w:hAnsiTheme="majorBidi" w:cstheme="majorBidi"/>
          <w:sz w:val="24"/>
          <w:szCs w:val="24"/>
        </w:rPr>
        <w:t>):</w:t>
      </w:r>
      <w:r w:rsidRPr="00934B19">
        <w:rPr>
          <w:rFonts w:asciiTheme="majorBidi" w:hAnsiTheme="majorBidi" w:cstheme="majorBidi"/>
          <w:sz w:val="24"/>
          <w:szCs w:val="24"/>
        </w:rPr>
        <w:t>1</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p>
    <w:p w14:paraId="3E8FF565"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13</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Crackower MA, Sarao R, Oudit GY, Yagil C, Kozieradzki I, Scanga SE, et al. Angiotensin-converting enzyme </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is an essential regulator of heart function. Nature. </w:t>
      </w:r>
      <w:r w:rsidRPr="00934B19">
        <w:rPr>
          <w:rFonts w:asciiTheme="majorBidi" w:hAnsiTheme="majorBidi" w:cstheme="majorBidi"/>
          <w:sz w:val="24"/>
          <w:szCs w:val="24"/>
        </w:rPr>
        <w:t>2002</w:t>
      </w:r>
      <w:r w:rsidRPr="003B686F">
        <w:rPr>
          <w:rFonts w:asciiTheme="majorBidi" w:hAnsiTheme="majorBidi" w:cstheme="majorBidi"/>
          <w:sz w:val="24"/>
          <w:szCs w:val="24"/>
        </w:rPr>
        <w:t>;</w:t>
      </w:r>
      <w:r w:rsidRPr="00934B19">
        <w:rPr>
          <w:rFonts w:asciiTheme="majorBidi" w:hAnsiTheme="majorBidi" w:cstheme="majorBidi"/>
          <w:sz w:val="24"/>
          <w:szCs w:val="24"/>
        </w:rPr>
        <w:t>417</w:t>
      </w:r>
      <w:r w:rsidRPr="003B686F">
        <w:rPr>
          <w:rFonts w:asciiTheme="majorBidi" w:hAnsiTheme="majorBidi" w:cstheme="majorBidi"/>
          <w:sz w:val="24"/>
          <w:szCs w:val="24"/>
        </w:rPr>
        <w:t>(</w:t>
      </w:r>
      <w:r w:rsidRPr="00934B19">
        <w:rPr>
          <w:rFonts w:asciiTheme="majorBidi" w:hAnsiTheme="majorBidi" w:cstheme="majorBidi"/>
          <w:sz w:val="24"/>
          <w:szCs w:val="24"/>
        </w:rPr>
        <w:t>6891</w:t>
      </w:r>
      <w:r w:rsidRPr="003B686F">
        <w:rPr>
          <w:rFonts w:asciiTheme="majorBidi" w:hAnsiTheme="majorBidi" w:cstheme="majorBidi"/>
          <w:sz w:val="24"/>
          <w:szCs w:val="24"/>
        </w:rPr>
        <w:t>):</w:t>
      </w:r>
      <w:r w:rsidRPr="00934B19">
        <w:rPr>
          <w:rFonts w:asciiTheme="majorBidi" w:hAnsiTheme="majorBidi" w:cstheme="majorBidi"/>
          <w:sz w:val="24"/>
          <w:szCs w:val="24"/>
        </w:rPr>
        <w:t>822</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p>
    <w:p w14:paraId="776477E9"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14</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Danilczyk U, Penninger JM. Angiotensin-converting enzyme II in the heart and the kidney. Circulation research. </w:t>
      </w:r>
      <w:r w:rsidRPr="00934B19">
        <w:rPr>
          <w:rFonts w:asciiTheme="majorBidi" w:hAnsiTheme="majorBidi" w:cstheme="majorBidi"/>
          <w:sz w:val="24"/>
          <w:szCs w:val="24"/>
        </w:rPr>
        <w:t>2006</w:t>
      </w:r>
      <w:r w:rsidRPr="003B686F">
        <w:rPr>
          <w:rFonts w:asciiTheme="majorBidi" w:hAnsiTheme="majorBidi" w:cstheme="majorBidi"/>
          <w:sz w:val="24"/>
          <w:szCs w:val="24"/>
        </w:rPr>
        <w:t>;</w:t>
      </w:r>
      <w:r w:rsidRPr="00934B19">
        <w:rPr>
          <w:rFonts w:asciiTheme="majorBidi" w:hAnsiTheme="majorBidi" w:cstheme="majorBidi"/>
          <w:sz w:val="24"/>
          <w:szCs w:val="24"/>
        </w:rPr>
        <w:t>98</w:t>
      </w:r>
      <w:r w:rsidRPr="003B686F">
        <w:rPr>
          <w:rFonts w:asciiTheme="majorBidi" w:hAnsiTheme="majorBidi" w:cstheme="majorBidi"/>
          <w:sz w:val="24"/>
          <w:szCs w:val="24"/>
        </w:rPr>
        <w:t>(</w:t>
      </w:r>
      <w:r w:rsidRPr="00934B19">
        <w:rPr>
          <w:rFonts w:asciiTheme="majorBidi" w:hAnsiTheme="majorBidi" w:cstheme="majorBidi"/>
          <w:sz w:val="24"/>
          <w:szCs w:val="24"/>
        </w:rPr>
        <w:t>4</w:t>
      </w:r>
      <w:r w:rsidRPr="003B686F">
        <w:rPr>
          <w:rFonts w:asciiTheme="majorBidi" w:hAnsiTheme="majorBidi" w:cstheme="majorBidi"/>
          <w:sz w:val="24"/>
          <w:szCs w:val="24"/>
        </w:rPr>
        <w:t>):</w:t>
      </w:r>
      <w:r w:rsidRPr="00934B19">
        <w:rPr>
          <w:rFonts w:asciiTheme="majorBidi" w:hAnsiTheme="majorBidi" w:cstheme="majorBidi"/>
          <w:sz w:val="24"/>
          <w:szCs w:val="24"/>
        </w:rPr>
        <w:t>463</w:t>
      </w:r>
      <w:r w:rsidRPr="003B686F">
        <w:rPr>
          <w:rFonts w:asciiTheme="majorBidi" w:hAnsiTheme="majorBidi" w:cstheme="majorBidi"/>
          <w:sz w:val="24"/>
          <w:szCs w:val="24"/>
        </w:rPr>
        <w:t>-</w:t>
      </w:r>
      <w:r w:rsidRPr="00934B19">
        <w:rPr>
          <w:rFonts w:asciiTheme="majorBidi" w:hAnsiTheme="majorBidi" w:cstheme="majorBidi"/>
          <w:sz w:val="24"/>
          <w:szCs w:val="24"/>
        </w:rPr>
        <w:t>71</w:t>
      </w:r>
      <w:r w:rsidRPr="003B686F">
        <w:rPr>
          <w:rFonts w:asciiTheme="majorBidi" w:hAnsiTheme="majorBidi" w:cstheme="majorBidi"/>
          <w:sz w:val="24"/>
          <w:szCs w:val="24"/>
        </w:rPr>
        <w:t>.</w:t>
      </w:r>
    </w:p>
    <w:p w14:paraId="47D7AC91"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15</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Zhang H, Penninger JM, Li Y, Zhong N, Slutsky AS. Angiotensin-converting enzyme </w:t>
      </w:r>
      <w:r w:rsidRPr="00934B19">
        <w:rPr>
          <w:rFonts w:asciiTheme="majorBidi" w:hAnsiTheme="majorBidi" w:cstheme="majorBidi"/>
          <w:sz w:val="24"/>
          <w:szCs w:val="24"/>
        </w:rPr>
        <w:t>2</w:t>
      </w:r>
      <w:r w:rsidRPr="003B686F">
        <w:rPr>
          <w:rFonts w:asciiTheme="majorBidi" w:hAnsiTheme="majorBidi" w:cstheme="majorBidi"/>
          <w:sz w:val="24"/>
          <w:szCs w:val="24"/>
        </w:rPr>
        <w:t xml:space="preserve"> (ACE</w:t>
      </w:r>
      <w:r w:rsidRPr="00934B19">
        <w:rPr>
          <w:rFonts w:asciiTheme="majorBidi" w:hAnsiTheme="majorBidi" w:cstheme="majorBidi"/>
          <w:sz w:val="24"/>
          <w:szCs w:val="24"/>
        </w:rPr>
        <w:t>2</w:t>
      </w:r>
      <w:r w:rsidRPr="003B686F">
        <w:rPr>
          <w:rFonts w:asciiTheme="majorBidi" w:hAnsiTheme="majorBidi" w:cstheme="majorBidi"/>
          <w:sz w:val="24"/>
          <w:szCs w:val="24"/>
        </w:rPr>
        <w:t>) as a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receptor: molecular mechanisms and potential therapeutic target. Intensive care medicine.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46</w:t>
      </w:r>
      <w:r w:rsidRPr="003B686F">
        <w:rPr>
          <w:rFonts w:asciiTheme="majorBidi" w:hAnsiTheme="majorBidi" w:cstheme="majorBidi"/>
          <w:sz w:val="24"/>
          <w:szCs w:val="24"/>
        </w:rPr>
        <w:t>:</w:t>
      </w:r>
      <w:r w:rsidRPr="00934B19">
        <w:rPr>
          <w:rFonts w:asciiTheme="majorBidi" w:hAnsiTheme="majorBidi" w:cstheme="majorBidi"/>
          <w:sz w:val="24"/>
          <w:szCs w:val="24"/>
        </w:rPr>
        <w:t>586</w:t>
      </w:r>
      <w:r w:rsidRPr="003B686F">
        <w:rPr>
          <w:rFonts w:asciiTheme="majorBidi" w:hAnsiTheme="majorBidi" w:cstheme="majorBidi"/>
          <w:sz w:val="24"/>
          <w:szCs w:val="24"/>
        </w:rPr>
        <w:t>-</w:t>
      </w:r>
      <w:r w:rsidRPr="00934B19">
        <w:rPr>
          <w:rFonts w:asciiTheme="majorBidi" w:hAnsiTheme="majorBidi" w:cstheme="majorBidi"/>
          <w:sz w:val="24"/>
          <w:szCs w:val="24"/>
        </w:rPr>
        <w:t>90</w:t>
      </w:r>
      <w:r w:rsidRPr="003B686F">
        <w:rPr>
          <w:rFonts w:asciiTheme="majorBidi" w:hAnsiTheme="majorBidi" w:cstheme="majorBidi"/>
          <w:sz w:val="24"/>
          <w:szCs w:val="24"/>
        </w:rPr>
        <w:t>.</w:t>
      </w:r>
    </w:p>
    <w:p w14:paraId="06923888"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16</w:t>
      </w:r>
      <w:r w:rsidRPr="003B686F">
        <w:rPr>
          <w:rFonts w:asciiTheme="majorBidi" w:hAnsiTheme="majorBidi" w:cstheme="majorBidi"/>
          <w:sz w:val="24"/>
          <w:szCs w:val="24"/>
        </w:rPr>
        <w:t>.</w:t>
      </w:r>
      <w:r w:rsidRPr="003B686F">
        <w:rPr>
          <w:rFonts w:asciiTheme="majorBidi" w:hAnsiTheme="majorBidi" w:cstheme="majorBidi"/>
          <w:sz w:val="24"/>
          <w:szCs w:val="24"/>
        </w:rPr>
        <w:tab/>
        <w:t>Xu H, Zhong L, Deng J, Peng J, Dan H, Zeng X, et al. High expression of ACE</w:t>
      </w:r>
      <w:r w:rsidRPr="00934B19">
        <w:rPr>
          <w:rFonts w:asciiTheme="majorBidi" w:hAnsiTheme="majorBidi" w:cstheme="majorBidi"/>
          <w:sz w:val="24"/>
          <w:szCs w:val="24"/>
        </w:rPr>
        <w:t>2</w:t>
      </w:r>
      <w:r w:rsidRPr="003B686F">
        <w:rPr>
          <w:rFonts w:asciiTheme="majorBidi" w:hAnsiTheme="majorBidi" w:cstheme="majorBidi"/>
          <w:sz w:val="24"/>
          <w:szCs w:val="24"/>
        </w:rPr>
        <w:t xml:space="preserve"> receptor of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-nCoV on the epithelial cells of oral mucosa. International journal of oral science.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12</w:t>
      </w:r>
      <w:r w:rsidRPr="003B686F">
        <w:rPr>
          <w:rFonts w:asciiTheme="majorBidi" w:hAnsiTheme="majorBidi" w:cstheme="majorBidi"/>
          <w:sz w:val="24"/>
          <w:szCs w:val="24"/>
        </w:rPr>
        <w:t>(</w:t>
      </w:r>
      <w:r w:rsidRPr="00934B19">
        <w:rPr>
          <w:rFonts w:asciiTheme="majorBidi" w:hAnsiTheme="majorBidi" w:cstheme="majorBidi"/>
          <w:sz w:val="24"/>
          <w:szCs w:val="24"/>
        </w:rPr>
        <w:t>1</w:t>
      </w:r>
      <w:r w:rsidRPr="003B686F">
        <w:rPr>
          <w:rFonts w:asciiTheme="majorBidi" w:hAnsiTheme="majorBidi" w:cstheme="majorBidi"/>
          <w:sz w:val="24"/>
          <w:szCs w:val="24"/>
        </w:rPr>
        <w:t>):</w:t>
      </w:r>
      <w:r w:rsidRPr="00934B19">
        <w:rPr>
          <w:rFonts w:asciiTheme="majorBidi" w:hAnsiTheme="majorBidi" w:cstheme="majorBidi"/>
          <w:sz w:val="24"/>
          <w:szCs w:val="24"/>
        </w:rPr>
        <w:t>1</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p>
    <w:p w14:paraId="64FFCF5A"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17</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Huang C, Wang Y, Li X, Ren L, Zhao J, Hu Y, et al. Clinical features of patients infected with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novel coronavirus in Wuhan, China. The lancet.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395</w:t>
      </w:r>
      <w:r w:rsidRPr="003B686F">
        <w:rPr>
          <w:rFonts w:asciiTheme="majorBidi" w:hAnsiTheme="majorBidi" w:cstheme="majorBidi"/>
          <w:sz w:val="24"/>
          <w:szCs w:val="24"/>
        </w:rPr>
        <w:t>(</w:t>
      </w:r>
      <w:r w:rsidRPr="00934B19">
        <w:rPr>
          <w:rFonts w:asciiTheme="majorBidi" w:hAnsiTheme="majorBidi" w:cstheme="majorBidi"/>
          <w:sz w:val="24"/>
          <w:szCs w:val="24"/>
        </w:rPr>
        <w:t>10223</w:t>
      </w:r>
      <w:r w:rsidRPr="003B686F">
        <w:rPr>
          <w:rFonts w:asciiTheme="majorBidi" w:hAnsiTheme="majorBidi" w:cstheme="majorBidi"/>
          <w:sz w:val="24"/>
          <w:szCs w:val="24"/>
        </w:rPr>
        <w:t>):</w:t>
      </w:r>
      <w:r w:rsidRPr="00934B19">
        <w:rPr>
          <w:rFonts w:asciiTheme="majorBidi" w:hAnsiTheme="majorBidi" w:cstheme="majorBidi"/>
          <w:sz w:val="24"/>
          <w:szCs w:val="24"/>
        </w:rPr>
        <w:t>497</w:t>
      </w:r>
      <w:r w:rsidRPr="003B686F">
        <w:rPr>
          <w:rFonts w:asciiTheme="majorBidi" w:hAnsiTheme="majorBidi" w:cstheme="majorBidi"/>
          <w:sz w:val="24"/>
          <w:szCs w:val="24"/>
        </w:rPr>
        <w:t>-</w:t>
      </w:r>
      <w:r w:rsidRPr="00934B19">
        <w:rPr>
          <w:rFonts w:asciiTheme="majorBidi" w:hAnsiTheme="majorBidi" w:cstheme="majorBidi"/>
          <w:sz w:val="24"/>
          <w:szCs w:val="24"/>
        </w:rPr>
        <w:t>506</w:t>
      </w:r>
      <w:r w:rsidRPr="003B686F">
        <w:rPr>
          <w:rFonts w:asciiTheme="majorBidi" w:hAnsiTheme="majorBidi" w:cstheme="majorBidi"/>
          <w:sz w:val="24"/>
          <w:szCs w:val="24"/>
        </w:rPr>
        <w:t>.</w:t>
      </w:r>
    </w:p>
    <w:p w14:paraId="14772890"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18</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Zhu N, Zhang D, Wang W, Li X, Yang B, Song J, et al. A novel coronavirus from patients with pneumonia in China,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New England journal of medicine.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382</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r w:rsidRPr="00934B19">
        <w:rPr>
          <w:rFonts w:asciiTheme="majorBidi" w:hAnsiTheme="majorBidi" w:cstheme="majorBidi"/>
          <w:sz w:val="24"/>
          <w:szCs w:val="24"/>
        </w:rPr>
        <w:t>727</w:t>
      </w:r>
      <w:r w:rsidRPr="003B686F">
        <w:rPr>
          <w:rFonts w:asciiTheme="majorBidi" w:hAnsiTheme="majorBidi" w:cstheme="majorBidi"/>
          <w:sz w:val="24"/>
          <w:szCs w:val="24"/>
        </w:rPr>
        <w:t>-</w:t>
      </w:r>
      <w:r w:rsidRPr="00934B19">
        <w:rPr>
          <w:rFonts w:asciiTheme="majorBidi" w:hAnsiTheme="majorBidi" w:cstheme="majorBidi"/>
          <w:sz w:val="24"/>
          <w:szCs w:val="24"/>
        </w:rPr>
        <w:t>33</w:t>
      </w:r>
      <w:r w:rsidRPr="003B686F">
        <w:rPr>
          <w:rFonts w:asciiTheme="majorBidi" w:hAnsiTheme="majorBidi" w:cstheme="majorBidi"/>
          <w:sz w:val="24"/>
          <w:szCs w:val="24"/>
        </w:rPr>
        <w:t>.</w:t>
      </w:r>
    </w:p>
    <w:p w14:paraId="70533DA3"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19</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Chen N, Zhou M, Dong X, Qu J, Gong F, Han Y, et al. Epidemiological and clinical characteristics of </w:t>
      </w:r>
      <w:r w:rsidRPr="00934B19">
        <w:rPr>
          <w:rFonts w:asciiTheme="majorBidi" w:hAnsiTheme="majorBidi" w:cstheme="majorBidi"/>
          <w:sz w:val="24"/>
          <w:szCs w:val="24"/>
        </w:rPr>
        <w:t>99</w:t>
      </w:r>
      <w:r w:rsidRPr="003B686F">
        <w:rPr>
          <w:rFonts w:asciiTheme="majorBidi" w:hAnsiTheme="majorBidi" w:cstheme="majorBidi"/>
          <w:sz w:val="24"/>
          <w:szCs w:val="24"/>
        </w:rPr>
        <w:t xml:space="preserve"> cases of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novel coronavirus pneumonia in Wuhan, China: a descriptive study. The lancet.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395</w:t>
      </w:r>
      <w:r w:rsidRPr="003B686F">
        <w:rPr>
          <w:rFonts w:asciiTheme="majorBidi" w:hAnsiTheme="majorBidi" w:cstheme="majorBidi"/>
          <w:sz w:val="24"/>
          <w:szCs w:val="24"/>
        </w:rPr>
        <w:t>(</w:t>
      </w:r>
      <w:r w:rsidRPr="00934B19">
        <w:rPr>
          <w:rFonts w:asciiTheme="majorBidi" w:hAnsiTheme="majorBidi" w:cstheme="majorBidi"/>
          <w:sz w:val="24"/>
          <w:szCs w:val="24"/>
        </w:rPr>
        <w:t>10223</w:t>
      </w:r>
      <w:r w:rsidRPr="003B686F">
        <w:rPr>
          <w:rFonts w:asciiTheme="majorBidi" w:hAnsiTheme="majorBidi" w:cstheme="majorBidi"/>
          <w:sz w:val="24"/>
          <w:szCs w:val="24"/>
        </w:rPr>
        <w:t>):</w:t>
      </w:r>
      <w:r w:rsidRPr="00934B19">
        <w:rPr>
          <w:rFonts w:asciiTheme="majorBidi" w:hAnsiTheme="majorBidi" w:cstheme="majorBidi"/>
          <w:sz w:val="24"/>
          <w:szCs w:val="24"/>
        </w:rPr>
        <w:t>507</w:t>
      </w:r>
      <w:r w:rsidRPr="003B686F">
        <w:rPr>
          <w:rFonts w:asciiTheme="majorBidi" w:hAnsiTheme="majorBidi" w:cstheme="majorBidi"/>
          <w:sz w:val="24"/>
          <w:szCs w:val="24"/>
        </w:rPr>
        <w:t>-</w:t>
      </w:r>
      <w:r w:rsidRPr="00934B19">
        <w:rPr>
          <w:rFonts w:asciiTheme="majorBidi" w:hAnsiTheme="majorBidi" w:cstheme="majorBidi"/>
          <w:sz w:val="24"/>
          <w:szCs w:val="24"/>
        </w:rPr>
        <w:t>13</w:t>
      </w:r>
      <w:r w:rsidRPr="003B686F">
        <w:rPr>
          <w:rFonts w:asciiTheme="majorBidi" w:hAnsiTheme="majorBidi" w:cstheme="majorBidi"/>
          <w:sz w:val="24"/>
          <w:szCs w:val="24"/>
        </w:rPr>
        <w:t>.</w:t>
      </w:r>
    </w:p>
    <w:p w14:paraId="0076DBE9"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lastRenderedPageBreak/>
        <w:t>20</w:t>
      </w:r>
      <w:r w:rsidRPr="003B686F">
        <w:rPr>
          <w:rFonts w:asciiTheme="majorBidi" w:hAnsiTheme="majorBidi" w:cstheme="majorBidi"/>
          <w:sz w:val="24"/>
          <w:szCs w:val="24"/>
        </w:rPr>
        <w:t>.</w:t>
      </w:r>
      <w:r w:rsidRPr="003B686F">
        <w:rPr>
          <w:rFonts w:asciiTheme="majorBidi" w:hAnsiTheme="majorBidi" w:cstheme="majorBidi"/>
          <w:sz w:val="24"/>
          <w:szCs w:val="24"/>
        </w:rPr>
        <w:tab/>
        <w:t>Wu Y, Guo C, Tang L, Hong Z, Zhou J, Dong X, et al. Prolonged presence of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viral RNA in faecal samples. The lancet Gastroenterology &amp; hepatology.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r w:rsidRPr="00934B19">
        <w:rPr>
          <w:rFonts w:asciiTheme="majorBidi" w:hAnsiTheme="majorBidi" w:cstheme="majorBidi"/>
          <w:sz w:val="24"/>
          <w:szCs w:val="24"/>
        </w:rPr>
        <w:t>434</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p>
    <w:p w14:paraId="0EA4D202"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21</w:t>
      </w:r>
      <w:r w:rsidRPr="003B686F">
        <w:rPr>
          <w:rFonts w:asciiTheme="majorBidi" w:hAnsiTheme="majorBidi" w:cstheme="majorBidi"/>
          <w:sz w:val="24"/>
          <w:szCs w:val="24"/>
        </w:rPr>
        <w:t>.</w:t>
      </w:r>
      <w:r w:rsidRPr="003B686F">
        <w:rPr>
          <w:rFonts w:asciiTheme="majorBidi" w:hAnsiTheme="majorBidi" w:cstheme="majorBidi"/>
          <w:sz w:val="24"/>
          <w:szCs w:val="24"/>
        </w:rPr>
        <w:tab/>
        <w:t>Accili D. Can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cause diabetes? Nature metabolism. </w:t>
      </w:r>
      <w:r w:rsidRPr="00934B19">
        <w:rPr>
          <w:rFonts w:asciiTheme="majorBidi" w:hAnsiTheme="majorBidi" w:cstheme="majorBidi"/>
          <w:sz w:val="24"/>
          <w:szCs w:val="24"/>
        </w:rPr>
        <w:t>2021</w:t>
      </w:r>
      <w:r w:rsidRPr="003B686F">
        <w:rPr>
          <w:rFonts w:asciiTheme="majorBidi" w:hAnsiTheme="majorBidi" w:cstheme="majorBidi"/>
          <w:sz w:val="24"/>
          <w:szCs w:val="24"/>
        </w:rPr>
        <w:t>;</w:t>
      </w:r>
      <w:r w:rsidRPr="00934B19">
        <w:rPr>
          <w:rFonts w:asciiTheme="majorBidi" w:hAnsiTheme="majorBidi" w:cstheme="majorBidi"/>
          <w:sz w:val="24"/>
          <w:szCs w:val="24"/>
        </w:rPr>
        <w:t>3</w:t>
      </w:r>
      <w:r w:rsidRPr="003B686F">
        <w:rPr>
          <w:rFonts w:asciiTheme="majorBidi" w:hAnsiTheme="majorBidi" w:cstheme="majorBidi"/>
          <w:sz w:val="24"/>
          <w:szCs w:val="24"/>
        </w:rPr>
        <w:t>(</w:t>
      </w:r>
      <w:r w:rsidRPr="00934B19">
        <w:rPr>
          <w:rFonts w:asciiTheme="majorBidi" w:hAnsiTheme="majorBidi" w:cstheme="majorBidi"/>
          <w:sz w:val="24"/>
          <w:szCs w:val="24"/>
        </w:rPr>
        <w:t>2</w:t>
      </w:r>
      <w:r w:rsidRPr="003B686F">
        <w:rPr>
          <w:rFonts w:asciiTheme="majorBidi" w:hAnsiTheme="majorBidi" w:cstheme="majorBidi"/>
          <w:sz w:val="24"/>
          <w:szCs w:val="24"/>
        </w:rPr>
        <w:t>):</w:t>
      </w:r>
      <w:r w:rsidRPr="00934B19">
        <w:rPr>
          <w:rFonts w:asciiTheme="majorBidi" w:hAnsiTheme="majorBidi" w:cstheme="majorBidi"/>
          <w:sz w:val="24"/>
          <w:szCs w:val="24"/>
        </w:rPr>
        <w:t>123</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p>
    <w:p w14:paraId="335DDB44"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22</w:t>
      </w:r>
      <w:r w:rsidRPr="003B686F">
        <w:rPr>
          <w:rFonts w:asciiTheme="majorBidi" w:hAnsiTheme="majorBidi" w:cstheme="majorBidi"/>
          <w:sz w:val="24"/>
          <w:szCs w:val="24"/>
        </w:rPr>
        <w:t>.</w:t>
      </w:r>
      <w:r w:rsidRPr="003B686F">
        <w:rPr>
          <w:rFonts w:asciiTheme="majorBidi" w:hAnsiTheme="majorBidi" w:cstheme="majorBidi"/>
          <w:sz w:val="24"/>
          <w:szCs w:val="24"/>
        </w:rPr>
        <w:tab/>
        <w:t>Yeoh YK, Zuo T, Lui GC-Y, Zhang F, Liu Q, Li AY, et al. Gut microbiota composition reflects disease severity and dysfunctional immune responses in patients with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Gut. </w:t>
      </w:r>
      <w:r w:rsidRPr="00934B19">
        <w:rPr>
          <w:rFonts w:asciiTheme="majorBidi" w:hAnsiTheme="majorBidi" w:cstheme="majorBidi"/>
          <w:sz w:val="24"/>
          <w:szCs w:val="24"/>
        </w:rPr>
        <w:t>2021</w:t>
      </w:r>
      <w:r w:rsidRPr="003B686F">
        <w:rPr>
          <w:rFonts w:asciiTheme="majorBidi" w:hAnsiTheme="majorBidi" w:cstheme="majorBidi"/>
          <w:sz w:val="24"/>
          <w:szCs w:val="24"/>
        </w:rPr>
        <w:t>;</w:t>
      </w:r>
      <w:r w:rsidRPr="00934B19">
        <w:rPr>
          <w:rFonts w:asciiTheme="majorBidi" w:hAnsiTheme="majorBidi" w:cstheme="majorBidi"/>
          <w:sz w:val="24"/>
          <w:szCs w:val="24"/>
        </w:rPr>
        <w:t>70</w:t>
      </w:r>
      <w:r w:rsidRPr="003B686F">
        <w:rPr>
          <w:rFonts w:asciiTheme="majorBidi" w:hAnsiTheme="majorBidi" w:cstheme="majorBidi"/>
          <w:sz w:val="24"/>
          <w:szCs w:val="24"/>
        </w:rPr>
        <w:t>(</w:t>
      </w:r>
      <w:r w:rsidRPr="00934B19">
        <w:rPr>
          <w:rFonts w:asciiTheme="majorBidi" w:hAnsiTheme="majorBidi" w:cstheme="majorBidi"/>
          <w:sz w:val="24"/>
          <w:szCs w:val="24"/>
        </w:rPr>
        <w:t>4</w:t>
      </w:r>
      <w:r w:rsidRPr="003B686F">
        <w:rPr>
          <w:rFonts w:asciiTheme="majorBidi" w:hAnsiTheme="majorBidi" w:cstheme="majorBidi"/>
          <w:sz w:val="24"/>
          <w:szCs w:val="24"/>
        </w:rPr>
        <w:t>):</w:t>
      </w:r>
      <w:r w:rsidRPr="00934B19">
        <w:rPr>
          <w:rFonts w:asciiTheme="majorBidi" w:hAnsiTheme="majorBidi" w:cstheme="majorBidi"/>
          <w:sz w:val="24"/>
          <w:szCs w:val="24"/>
        </w:rPr>
        <w:t>698</w:t>
      </w:r>
      <w:r w:rsidRPr="003B686F">
        <w:rPr>
          <w:rFonts w:asciiTheme="majorBidi" w:hAnsiTheme="majorBidi" w:cstheme="majorBidi"/>
          <w:sz w:val="24"/>
          <w:szCs w:val="24"/>
        </w:rPr>
        <w:t>-</w:t>
      </w:r>
      <w:r w:rsidRPr="00934B19">
        <w:rPr>
          <w:rFonts w:asciiTheme="majorBidi" w:hAnsiTheme="majorBidi" w:cstheme="majorBidi"/>
          <w:sz w:val="24"/>
          <w:szCs w:val="24"/>
        </w:rPr>
        <w:t>706</w:t>
      </w:r>
      <w:r w:rsidRPr="003B686F">
        <w:rPr>
          <w:rFonts w:asciiTheme="majorBidi" w:hAnsiTheme="majorBidi" w:cstheme="majorBidi"/>
          <w:sz w:val="24"/>
          <w:szCs w:val="24"/>
        </w:rPr>
        <w:t>.</w:t>
      </w:r>
    </w:p>
    <w:p w14:paraId="6034E2C5"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23</w:t>
      </w:r>
      <w:r w:rsidRPr="003B686F">
        <w:rPr>
          <w:rFonts w:asciiTheme="majorBidi" w:hAnsiTheme="majorBidi" w:cstheme="majorBidi"/>
          <w:sz w:val="24"/>
          <w:szCs w:val="24"/>
        </w:rPr>
        <w:t>.</w:t>
      </w:r>
      <w:r w:rsidRPr="003B686F">
        <w:rPr>
          <w:rFonts w:asciiTheme="majorBidi" w:hAnsiTheme="majorBidi" w:cstheme="majorBidi"/>
          <w:sz w:val="24"/>
          <w:szCs w:val="24"/>
        </w:rPr>
        <w:tab/>
        <w:t>Borges do Nascimento IJ, Cacic N, Abdulazeem HM, Von Groote TC, Jayarajah U, Weerasekara I, et al. Novel coronavirus infection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in humans: a scoping review and meta-analysis. Journal of clinical medicine.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9</w:t>
      </w:r>
      <w:r w:rsidRPr="003B686F">
        <w:rPr>
          <w:rFonts w:asciiTheme="majorBidi" w:hAnsiTheme="majorBidi" w:cstheme="majorBidi"/>
          <w:sz w:val="24"/>
          <w:szCs w:val="24"/>
        </w:rPr>
        <w:t>(</w:t>
      </w:r>
      <w:r w:rsidRPr="00934B19">
        <w:rPr>
          <w:rFonts w:asciiTheme="majorBidi" w:hAnsiTheme="majorBidi" w:cstheme="majorBidi"/>
          <w:sz w:val="24"/>
          <w:szCs w:val="24"/>
        </w:rPr>
        <w:t>4</w:t>
      </w:r>
      <w:r w:rsidRPr="003B686F">
        <w:rPr>
          <w:rFonts w:asciiTheme="majorBidi" w:hAnsiTheme="majorBidi" w:cstheme="majorBidi"/>
          <w:sz w:val="24"/>
          <w:szCs w:val="24"/>
        </w:rPr>
        <w:t>):</w:t>
      </w:r>
      <w:r w:rsidRPr="00934B19">
        <w:rPr>
          <w:rFonts w:asciiTheme="majorBidi" w:hAnsiTheme="majorBidi" w:cstheme="majorBidi"/>
          <w:sz w:val="24"/>
          <w:szCs w:val="24"/>
        </w:rPr>
        <w:t>941</w:t>
      </w:r>
      <w:r w:rsidRPr="003B686F">
        <w:rPr>
          <w:rFonts w:asciiTheme="majorBidi" w:hAnsiTheme="majorBidi" w:cstheme="majorBidi"/>
          <w:sz w:val="24"/>
          <w:szCs w:val="24"/>
        </w:rPr>
        <w:t>.</w:t>
      </w:r>
    </w:p>
    <w:p w14:paraId="3215E652"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24</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Chan JF-W, Yuan S, Kok K-H, To KK-W, Chu H, Yang J, et al. A familial cluster of pneumonia associated with the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novel coronavirus indicating person-to-person transmission: a study of a family cluster. The lancet.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395</w:t>
      </w:r>
      <w:r w:rsidRPr="003B686F">
        <w:rPr>
          <w:rFonts w:asciiTheme="majorBidi" w:hAnsiTheme="majorBidi" w:cstheme="majorBidi"/>
          <w:sz w:val="24"/>
          <w:szCs w:val="24"/>
        </w:rPr>
        <w:t>(</w:t>
      </w:r>
      <w:r w:rsidRPr="00934B19">
        <w:rPr>
          <w:rFonts w:asciiTheme="majorBidi" w:hAnsiTheme="majorBidi" w:cstheme="majorBidi"/>
          <w:sz w:val="24"/>
          <w:szCs w:val="24"/>
        </w:rPr>
        <w:t>10223</w:t>
      </w:r>
      <w:r w:rsidRPr="003B686F">
        <w:rPr>
          <w:rFonts w:asciiTheme="majorBidi" w:hAnsiTheme="majorBidi" w:cstheme="majorBidi"/>
          <w:sz w:val="24"/>
          <w:szCs w:val="24"/>
        </w:rPr>
        <w:t>):</w:t>
      </w:r>
      <w:r w:rsidRPr="00934B19">
        <w:rPr>
          <w:rFonts w:asciiTheme="majorBidi" w:hAnsiTheme="majorBidi" w:cstheme="majorBidi"/>
          <w:sz w:val="24"/>
          <w:szCs w:val="24"/>
        </w:rPr>
        <w:t>514</w:t>
      </w:r>
      <w:r w:rsidRPr="003B686F">
        <w:rPr>
          <w:rFonts w:asciiTheme="majorBidi" w:hAnsiTheme="majorBidi" w:cstheme="majorBidi"/>
          <w:sz w:val="24"/>
          <w:szCs w:val="24"/>
        </w:rPr>
        <w:t>-</w:t>
      </w:r>
      <w:r w:rsidRPr="00934B19">
        <w:rPr>
          <w:rFonts w:asciiTheme="majorBidi" w:hAnsiTheme="majorBidi" w:cstheme="majorBidi"/>
          <w:sz w:val="24"/>
          <w:szCs w:val="24"/>
        </w:rPr>
        <w:t>23</w:t>
      </w:r>
      <w:r w:rsidRPr="003B686F">
        <w:rPr>
          <w:rFonts w:asciiTheme="majorBidi" w:hAnsiTheme="majorBidi" w:cstheme="majorBidi"/>
          <w:sz w:val="24"/>
          <w:szCs w:val="24"/>
        </w:rPr>
        <w:t>.</w:t>
      </w:r>
    </w:p>
    <w:p w14:paraId="74E5D806"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25</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Guan W-j, Ni Z-y, Hu Y, Liang W-h, Ou C-q, He J-x, et al. Clinical characteristics of coronavirus disease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in China. New England journal of medicine.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382</w:t>
      </w:r>
      <w:r w:rsidRPr="003B686F">
        <w:rPr>
          <w:rFonts w:asciiTheme="majorBidi" w:hAnsiTheme="majorBidi" w:cstheme="majorBidi"/>
          <w:sz w:val="24"/>
          <w:szCs w:val="24"/>
        </w:rPr>
        <w:t>(</w:t>
      </w:r>
      <w:r w:rsidRPr="00934B19">
        <w:rPr>
          <w:rFonts w:asciiTheme="majorBidi" w:hAnsiTheme="majorBidi" w:cstheme="majorBidi"/>
          <w:sz w:val="24"/>
          <w:szCs w:val="24"/>
        </w:rPr>
        <w:t>18</w:t>
      </w:r>
      <w:r w:rsidRPr="003B686F">
        <w:rPr>
          <w:rFonts w:asciiTheme="majorBidi" w:hAnsiTheme="majorBidi" w:cstheme="majorBidi"/>
          <w:sz w:val="24"/>
          <w:szCs w:val="24"/>
        </w:rPr>
        <w:t>):</w:t>
      </w:r>
      <w:r w:rsidRPr="00934B19">
        <w:rPr>
          <w:rFonts w:asciiTheme="majorBidi" w:hAnsiTheme="majorBidi" w:cstheme="majorBidi"/>
          <w:sz w:val="24"/>
          <w:szCs w:val="24"/>
        </w:rPr>
        <w:t>1708</w:t>
      </w:r>
      <w:r w:rsidRPr="003B686F">
        <w:rPr>
          <w:rFonts w:asciiTheme="majorBidi" w:hAnsiTheme="majorBidi" w:cstheme="majorBidi"/>
          <w:sz w:val="24"/>
          <w:szCs w:val="24"/>
        </w:rPr>
        <w:t>-</w:t>
      </w:r>
      <w:r w:rsidRPr="00934B19">
        <w:rPr>
          <w:rFonts w:asciiTheme="majorBidi" w:hAnsiTheme="majorBidi" w:cstheme="majorBidi"/>
          <w:sz w:val="24"/>
          <w:szCs w:val="24"/>
        </w:rPr>
        <w:t>20</w:t>
      </w:r>
      <w:r w:rsidRPr="003B686F">
        <w:rPr>
          <w:rFonts w:asciiTheme="majorBidi" w:hAnsiTheme="majorBidi" w:cstheme="majorBidi"/>
          <w:sz w:val="24"/>
          <w:szCs w:val="24"/>
        </w:rPr>
        <w:t>.</w:t>
      </w:r>
    </w:p>
    <w:p w14:paraId="1E4F1D64"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26</w:t>
      </w:r>
      <w:r w:rsidRPr="003B686F">
        <w:rPr>
          <w:rFonts w:asciiTheme="majorBidi" w:hAnsiTheme="majorBidi" w:cstheme="majorBidi"/>
          <w:sz w:val="24"/>
          <w:szCs w:val="24"/>
        </w:rPr>
        <w:t>.</w:t>
      </w:r>
      <w:r w:rsidRPr="003B686F">
        <w:rPr>
          <w:rFonts w:asciiTheme="majorBidi" w:hAnsiTheme="majorBidi" w:cstheme="majorBidi"/>
          <w:sz w:val="24"/>
          <w:szCs w:val="24"/>
        </w:rPr>
        <w:tab/>
        <w:t>Oran DP, Topol EJ. The proportion of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infections that are asymptomatic: a systematic review. Annals of internal medicine. </w:t>
      </w:r>
      <w:r w:rsidRPr="00934B19">
        <w:rPr>
          <w:rFonts w:asciiTheme="majorBidi" w:hAnsiTheme="majorBidi" w:cstheme="majorBidi"/>
          <w:sz w:val="24"/>
          <w:szCs w:val="24"/>
        </w:rPr>
        <w:t>2021</w:t>
      </w:r>
      <w:r w:rsidRPr="003B686F">
        <w:rPr>
          <w:rFonts w:asciiTheme="majorBidi" w:hAnsiTheme="majorBidi" w:cstheme="majorBidi"/>
          <w:sz w:val="24"/>
          <w:szCs w:val="24"/>
        </w:rPr>
        <w:t>;</w:t>
      </w:r>
      <w:r w:rsidRPr="00934B19">
        <w:rPr>
          <w:rFonts w:asciiTheme="majorBidi" w:hAnsiTheme="majorBidi" w:cstheme="majorBidi"/>
          <w:sz w:val="24"/>
          <w:szCs w:val="24"/>
        </w:rPr>
        <w:t>174</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r w:rsidRPr="00934B19">
        <w:rPr>
          <w:rFonts w:asciiTheme="majorBidi" w:hAnsiTheme="majorBidi" w:cstheme="majorBidi"/>
          <w:sz w:val="24"/>
          <w:szCs w:val="24"/>
        </w:rPr>
        <w:t>655</w:t>
      </w:r>
      <w:r w:rsidRPr="003B686F">
        <w:rPr>
          <w:rFonts w:asciiTheme="majorBidi" w:hAnsiTheme="majorBidi" w:cstheme="majorBidi"/>
          <w:sz w:val="24"/>
          <w:szCs w:val="24"/>
        </w:rPr>
        <w:t>-</w:t>
      </w:r>
      <w:r w:rsidRPr="00934B19">
        <w:rPr>
          <w:rFonts w:asciiTheme="majorBidi" w:hAnsiTheme="majorBidi" w:cstheme="majorBidi"/>
          <w:sz w:val="24"/>
          <w:szCs w:val="24"/>
        </w:rPr>
        <w:t>62</w:t>
      </w:r>
      <w:r w:rsidRPr="003B686F">
        <w:rPr>
          <w:rFonts w:asciiTheme="majorBidi" w:hAnsiTheme="majorBidi" w:cstheme="majorBidi"/>
          <w:sz w:val="24"/>
          <w:szCs w:val="24"/>
        </w:rPr>
        <w:t>.</w:t>
      </w:r>
    </w:p>
    <w:p w14:paraId="6197EE9B"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27</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Wiersinga WJ, Rhodes A, Cheng AC, Peacock SJ, Prescott HC. Pathophysiology, transmission, diagnosis, and treatment of coronavirus disease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a review. Jama.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324</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r w:rsidRPr="00934B19">
        <w:rPr>
          <w:rFonts w:asciiTheme="majorBidi" w:hAnsiTheme="majorBidi" w:cstheme="majorBidi"/>
          <w:sz w:val="24"/>
          <w:szCs w:val="24"/>
        </w:rPr>
        <w:t>782</w:t>
      </w:r>
      <w:r w:rsidRPr="003B686F">
        <w:rPr>
          <w:rFonts w:asciiTheme="majorBidi" w:hAnsiTheme="majorBidi" w:cstheme="majorBidi"/>
          <w:sz w:val="24"/>
          <w:szCs w:val="24"/>
        </w:rPr>
        <w:t>-</w:t>
      </w:r>
      <w:r w:rsidRPr="00934B19">
        <w:rPr>
          <w:rFonts w:asciiTheme="majorBidi" w:hAnsiTheme="majorBidi" w:cstheme="majorBidi"/>
          <w:sz w:val="24"/>
          <w:szCs w:val="24"/>
        </w:rPr>
        <w:t>93</w:t>
      </w:r>
      <w:r w:rsidRPr="003B686F">
        <w:rPr>
          <w:rFonts w:asciiTheme="majorBidi" w:hAnsiTheme="majorBidi" w:cstheme="majorBidi"/>
          <w:sz w:val="24"/>
          <w:szCs w:val="24"/>
        </w:rPr>
        <w:t>.</w:t>
      </w:r>
    </w:p>
    <w:p w14:paraId="2680A799"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28</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Harapan H, Itoh N, Yufika A, Winardi W, Keam S, Te H, et al. Coronavirus disease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A literature review. Journal of infection and public health.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13</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r w:rsidRPr="00934B19">
        <w:rPr>
          <w:rFonts w:asciiTheme="majorBidi" w:hAnsiTheme="majorBidi" w:cstheme="majorBidi"/>
          <w:sz w:val="24"/>
          <w:szCs w:val="24"/>
        </w:rPr>
        <w:t>667</w:t>
      </w:r>
      <w:r w:rsidRPr="003B686F">
        <w:rPr>
          <w:rFonts w:asciiTheme="majorBidi" w:hAnsiTheme="majorBidi" w:cstheme="majorBidi"/>
          <w:sz w:val="24"/>
          <w:szCs w:val="24"/>
        </w:rPr>
        <w:t>-</w:t>
      </w:r>
      <w:r w:rsidRPr="00934B19">
        <w:rPr>
          <w:rFonts w:asciiTheme="majorBidi" w:hAnsiTheme="majorBidi" w:cstheme="majorBidi"/>
          <w:sz w:val="24"/>
          <w:szCs w:val="24"/>
        </w:rPr>
        <w:t>73</w:t>
      </w:r>
      <w:r w:rsidRPr="003B686F">
        <w:rPr>
          <w:rFonts w:asciiTheme="majorBidi" w:hAnsiTheme="majorBidi" w:cstheme="majorBidi"/>
          <w:sz w:val="24"/>
          <w:szCs w:val="24"/>
        </w:rPr>
        <w:t>.</w:t>
      </w:r>
    </w:p>
    <w:p w14:paraId="16A992FC"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29</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Wu J, Li J, Zhu G, Zhang Y, Bi Z, Yu Y, et al. Clinical features of maintenance hemodialysis patients with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novel coronavirus-infected pneumonia in Wuhan, China. Clinical Journal of the American Society of Nephrology: CJASN.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15</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r w:rsidRPr="00934B19">
        <w:rPr>
          <w:rFonts w:asciiTheme="majorBidi" w:hAnsiTheme="majorBidi" w:cstheme="majorBidi"/>
          <w:sz w:val="24"/>
          <w:szCs w:val="24"/>
        </w:rPr>
        <w:t>1139</w:t>
      </w:r>
      <w:r w:rsidRPr="003B686F">
        <w:rPr>
          <w:rFonts w:asciiTheme="majorBidi" w:hAnsiTheme="majorBidi" w:cstheme="majorBidi"/>
          <w:sz w:val="24"/>
          <w:szCs w:val="24"/>
        </w:rPr>
        <w:t>.</w:t>
      </w:r>
    </w:p>
    <w:p w14:paraId="3C6F5430"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30</w:t>
      </w:r>
      <w:r w:rsidRPr="003B686F">
        <w:rPr>
          <w:rFonts w:asciiTheme="majorBidi" w:hAnsiTheme="majorBidi" w:cstheme="majorBidi"/>
          <w:sz w:val="24"/>
          <w:szCs w:val="24"/>
        </w:rPr>
        <w:t>.</w:t>
      </w:r>
      <w:r w:rsidRPr="003B686F">
        <w:rPr>
          <w:rFonts w:asciiTheme="majorBidi" w:hAnsiTheme="majorBidi" w:cstheme="majorBidi"/>
          <w:sz w:val="24"/>
          <w:szCs w:val="24"/>
        </w:rPr>
        <w:tab/>
        <w:t>Li T, Wei C, Li W, Hongwei F, Shi J. Beijing Union Medical College Hospital on" pneumonia of novel coronavirus infection" diagnosis and treatment proposal (V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w:t>
      </w:r>
      <w:r w:rsidRPr="00934B19">
        <w:rPr>
          <w:rFonts w:asciiTheme="majorBidi" w:hAnsiTheme="majorBidi" w:cstheme="majorBidi"/>
          <w:sz w:val="24"/>
          <w:szCs w:val="24"/>
        </w:rPr>
        <w:t>0</w:t>
      </w:r>
      <w:r w:rsidRPr="003B686F">
        <w:rPr>
          <w:rFonts w:asciiTheme="majorBidi" w:hAnsiTheme="majorBidi" w:cstheme="majorBidi"/>
          <w:sz w:val="24"/>
          <w:szCs w:val="24"/>
        </w:rPr>
        <w:t xml:space="preserve">). Med J Peking Union Med Coll Hosp.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15</w:t>
      </w:r>
      <w:r w:rsidRPr="003B686F">
        <w:rPr>
          <w:rFonts w:asciiTheme="majorBidi" w:hAnsiTheme="majorBidi" w:cstheme="majorBidi"/>
          <w:sz w:val="24"/>
          <w:szCs w:val="24"/>
        </w:rPr>
        <w:t>:</w:t>
      </w:r>
      <w:r w:rsidRPr="00934B19">
        <w:rPr>
          <w:rFonts w:asciiTheme="majorBidi" w:hAnsiTheme="majorBidi" w:cstheme="majorBidi"/>
          <w:sz w:val="24"/>
          <w:szCs w:val="24"/>
        </w:rPr>
        <w:t>9</w:t>
      </w:r>
      <w:r w:rsidRPr="003B686F">
        <w:rPr>
          <w:rFonts w:asciiTheme="majorBidi" w:hAnsiTheme="majorBidi" w:cstheme="majorBidi"/>
          <w:sz w:val="24"/>
          <w:szCs w:val="24"/>
        </w:rPr>
        <w:t>-</w:t>
      </w:r>
      <w:r w:rsidRPr="00934B19">
        <w:rPr>
          <w:rFonts w:asciiTheme="majorBidi" w:hAnsiTheme="majorBidi" w:cstheme="majorBidi"/>
          <w:sz w:val="24"/>
          <w:szCs w:val="24"/>
        </w:rPr>
        <w:t>29</w:t>
      </w:r>
      <w:r w:rsidRPr="003B686F">
        <w:rPr>
          <w:rFonts w:asciiTheme="majorBidi" w:hAnsiTheme="majorBidi" w:cstheme="majorBidi"/>
          <w:sz w:val="24"/>
          <w:szCs w:val="24"/>
        </w:rPr>
        <w:t>.</w:t>
      </w:r>
    </w:p>
    <w:p w14:paraId="3A0FB83E"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31</w:t>
      </w:r>
      <w:r w:rsidRPr="003B686F">
        <w:rPr>
          <w:rFonts w:asciiTheme="majorBidi" w:hAnsiTheme="majorBidi" w:cstheme="majorBidi"/>
          <w:sz w:val="24"/>
          <w:szCs w:val="24"/>
        </w:rPr>
        <w:t>.</w:t>
      </w:r>
      <w:r w:rsidRPr="003B686F">
        <w:rPr>
          <w:rFonts w:asciiTheme="majorBidi" w:hAnsiTheme="majorBidi" w:cstheme="majorBidi"/>
          <w:sz w:val="24"/>
          <w:szCs w:val="24"/>
        </w:rPr>
        <w:tab/>
        <w:t>Udugama B, Kadhiresan P, Kozlowski HN, Malekjahani A, Osborne M, Li VY, et al. Diagnosing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the disease and tools for detection. ACS nano.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14</w:t>
      </w:r>
      <w:r w:rsidRPr="003B686F">
        <w:rPr>
          <w:rFonts w:asciiTheme="majorBidi" w:hAnsiTheme="majorBidi" w:cstheme="majorBidi"/>
          <w:sz w:val="24"/>
          <w:szCs w:val="24"/>
        </w:rPr>
        <w:t>(</w:t>
      </w:r>
      <w:r w:rsidRPr="00934B19">
        <w:rPr>
          <w:rFonts w:asciiTheme="majorBidi" w:hAnsiTheme="majorBidi" w:cstheme="majorBidi"/>
          <w:sz w:val="24"/>
          <w:szCs w:val="24"/>
        </w:rPr>
        <w:t>4</w:t>
      </w:r>
      <w:r w:rsidRPr="003B686F">
        <w:rPr>
          <w:rFonts w:asciiTheme="majorBidi" w:hAnsiTheme="majorBidi" w:cstheme="majorBidi"/>
          <w:sz w:val="24"/>
          <w:szCs w:val="24"/>
        </w:rPr>
        <w:t>):</w:t>
      </w:r>
      <w:r w:rsidRPr="00934B19">
        <w:rPr>
          <w:rFonts w:asciiTheme="majorBidi" w:hAnsiTheme="majorBidi" w:cstheme="majorBidi"/>
          <w:sz w:val="24"/>
          <w:szCs w:val="24"/>
        </w:rPr>
        <w:t>3822</w:t>
      </w:r>
      <w:r w:rsidRPr="003B686F">
        <w:rPr>
          <w:rFonts w:asciiTheme="majorBidi" w:hAnsiTheme="majorBidi" w:cstheme="majorBidi"/>
          <w:sz w:val="24"/>
          <w:szCs w:val="24"/>
        </w:rPr>
        <w:t>-</w:t>
      </w:r>
      <w:r w:rsidRPr="00934B19">
        <w:rPr>
          <w:rFonts w:asciiTheme="majorBidi" w:hAnsiTheme="majorBidi" w:cstheme="majorBidi"/>
          <w:sz w:val="24"/>
          <w:szCs w:val="24"/>
        </w:rPr>
        <w:t>35</w:t>
      </w:r>
      <w:r w:rsidRPr="003B686F">
        <w:rPr>
          <w:rFonts w:asciiTheme="majorBidi" w:hAnsiTheme="majorBidi" w:cstheme="majorBidi"/>
          <w:sz w:val="24"/>
          <w:szCs w:val="24"/>
        </w:rPr>
        <w:t>.</w:t>
      </w:r>
    </w:p>
    <w:p w14:paraId="24B535A6"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32</w:t>
      </w:r>
      <w:r w:rsidRPr="003B686F">
        <w:rPr>
          <w:rFonts w:asciiTheme="majorBidi" w:hAnsiTheme="majorBidi" w:cstheme="majorBidi"/>
          <w:sz w:val="24"/>
          <w:szCs w:val="24"/>
        </w:rPr>
        <w:t>.</w:t>
      </w:r>
      <w:r w:rsidRPr="003B686F">
        <w:rPr>
          <w:rFonts w:asciiTheme="majorBidi" w:hAnsiTheme="majorBidi" w:cstheme="majorBidi"/>
          <w:sz w:val="24"/>
          <w:szCs w:val="24"/>
        </w:rPr>
        <w:tab/>
        <w:t>Li X, Geng M, Peng Y, Meng L, Lu S. Molecular immune pathogenesis and diagnosis of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Journal of pharmaceutical analysis.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10</w:t>
      </w:r>
      <w:r w:rsidRPr="003B686F">
        <w:rPr>
          <w:rFonts w:asciiTheme="majorBidi" w:hAnsiTheme="majorBidi" w:cstheme="majorBidi"/>
          <w:sz w:val="24"/>
          <w:szCs w:val="24"/>
        </w:rPr>
        <w:t>(</w:t>
      </w:r>
      <w:r w:rsidRPr="00934B19">
        <w:rPr>
          <w:rFonts w:asciiTheme="majorBidi" w:hAnsiTheme="majorBidi" w:cstheme="majorBidi"/>
          <w:sz w:val="24"/>
          <w:szCs w:val="24"/>
        </w:rPr>
        <w:t>2</w:t>
      </w:r>
      <w:r w:rsidRPr="003B686F">
        <w:rPr>
          <w:rFonts w:asciiTheme="majorBidi" w:hAnsiTheme="majorBidi" w:cstheme="majorBidi"/>
          <w:sz w:val="24"/>
          <w:szCs w:val="24"/>
        </w:rPr>
        <w:t>):</w:t>
      </w:r>
      <w:r w:rsidRPr="00934B19">
        <w:rPr>
          <w:rFonts w:asciiTheme="majorBidi" w:hAnsiTheme="majorBidi" w:cstheme="majorBidi"/>
          <w:sz w:val="24"/>
          <w:szCs w:val="24"/>
        </w:rPr>
        <w:t>102</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p>
    <w:p w14:paraId="23FB6E9D"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33</w:t>
      </w:r>
      <w:r w:rsidRPr="003B686F">
        <w:rPr>
          <w:rFonts w:asciiTheme="majorBidi" w:hAnsiTheme="majorBidi" w:cstheme="majorBidi"/>
          <w:sz w:val="24"/>
          <w:szCs w:val="24"/>
        </w:rPr>
        <w:t>.</w:t>
      </w:r>
      <w:r w:rsidRPr="003B686F">
        <w:rPr>
          <w:rFonts w:asciiTheme="majorBidi" w:hAnsiTheme="majorBidi" w:cstheme="majorBidi"/>
          <w:sz w:val="24"/>
          <w:szCs w:val="24"/>
        </w:rPr>
        <w:tab/>
        <w:t>Li Y, Yao L, Li J, Chen L, Song Y, Cai Z, Yang C. Stability issues of RT</w:t>
      </w:r>
      <w:r w:rsidRPr="003B686F">
        <w:rPr>
          <w:rFonts w:ascii="Cambria Math" w:hAnsi="Cambria Math" w:cs="Cambria Math"/>
          <w:sz w:val="24"/>
          <w:szCs w:val="24"/>
        </w:rPr>
        <w:t>‐</w:t>
      </w:r>
      <w:r w:rsidRPr="003B686F">
        <w:rPr>
          <w:rFonts w:asciiTheme="majorBidi" w:hAnsiTheme="majorBidi" w:cstheme="majorBidi"/>
          <w:sz w:val="24"/>
          <w:szCs w:val="24"/>
        </w:rPr>
        <w:t>PCR testing of SARS</w:t>
      </w:r>
      <w:r w:rsidRPr="003B686F">
        <w:rPr>
          <w:rFonts w:ascii="Cambria Math" w:hAnsi="Cambria Math" w:cs="Cambria Math"/>
          <w:sz w:val="24"/>
          <w:szCs w:val="24"/>
        </w:rPr>
        <w:t>‐</w:t>
      </w:r>
      <w:r w:rsidRPr="003B686F">
        <w:rPr>
          <w:rFonts w:asciiTheme="majorBidi" w:hAnsiTheme="majorBidi" w:cstheme="majorBidi"/>
          <w:sz w:val="24"/>
          <w:szCs w:val="24"/>
        </w:rPr>
        <w:t>CoV</w:t>
      </w:r>
      <w:r w:rsidRPr="003B686F">
        <w:rPr>
          <w:rFonts w:ascii="Cambria Math" w:hAnsi="Cambria Math" w:cs="Cambria Math"/>
          <w:sz w:val="24"/>
          <w:szCs w:val="24"/>
        </w:rPr>
        <w:t>‐</w:t>
      </w:r>
      <w:r w:rsidRPr="00934B19">
        <w:rPr>
          <w:rFonts w:asciiTheme="majorBidi" w:hAnsiTheme="majorBidi" w:cstheme="majorBidi"/>
          <w:sz w:val="24"/>
          <w:szCs w:val="24"/>
        </w:rPr>
        <w:t>2</w:t>
      </w:r>
      <w:r w:rsidRPr="003B686F">
        <w:rPr>
          <w:rFonts w:asciiTheme="majorBidi" w:hAnsiTheme="majorBidi" w:cstheme="majorBidi"/>
          <w:sz w:val="24"/>
          <w:szCs w:val="24"/>
        </w:rPr>
        <w:t xml:space="preserve"> for hospitalized patients clinically diagnosed with COVID</w:t>
      </w:r>
      <w:r w:rsidRPr="003B686F">
        <w:rPr>
          <w:rFonts w:ascii="Cambria Math" w:hAnsi="Cambria Math" w:cs="Cambria Math"/>
          <w:sz w:val="24"/>
          <w:szCs w:val="24"/>
        </w:rPr>
        <w:t>‐</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Journal of medical virology.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92</w:t>
      </w:r>
      <w:r w:rsidRPr="003B686F">
        <w:rPr>
          <w:rFonts w:asciiTheme="majorBidi" w:hAnsiTheme="majorBidi" w:cstheme="majorBidi"/>
          <w:sz w:val="24"/>
          <w:szCs w:val="24"/>
        </w:rPr>
        <w:t>(</w:t>
      </w:r>
      <w:r w:rsidRPr="00934B19">
        <w:rPr>
          <w:rFonts w:asciiTheme="majorBidi" w:hAnsiTheme="majorBidi" w:cstheme="majorBidi"/>
          <w:sz w:val="24"/>
          <w:szCs w:val="24"/>
        </w:rPr>
        <w:t>7</w:t>
      </w:r>
      <w:r w:rsidRPr="003B686F">
        <w:rPr>
          <w:rFonts w:asciiTheme="majorBidi" w:hAnsiTheme="majorBidi" w:cstheme="majorBidi"/>
          <w:sz w:val="24"/>
          <w:szCs w:val="24"/>
        </w:rPr>
        <w:t>):</w:t>
      </w:r>
      <w:r w:rsidRPr="00934B19">
        <w:rPr>
          <w:rFonts w:asciiTheme="majorBidi" w:hAnsiTheme="majorBidi" w:cstheme="majorBidi"/>
          <w:sz w:val="24"/>
          <w:szCs w:val="24"/>
        </w:rPr>
        <w:t>903</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p>
    <w:p w14:paraId="35530936"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34</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Holshue ML, DeBolt C, Lindquist S, Lofy KH, Wiesman J, Bruce H, et al. First case of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novel coronavirus in the United States. New England journal of medicine.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382</w:t>
      </w:r>
      <w:r w:rsidRPr="003B686F">
        <w:rPr>
          <w:rFonts w:asciiTheme="majorBidi" w:hAnsiTheme="majorBidi" w:cstheme="majorBidi"/>
          <w:sz w:val="24"/>
          <w:szCs w:val="24"/>
        </w:rPr>
        <w:t>(</w:t>
      </w:r>
      <w:r w:rsidRPr="00934B19">
        <w:rPr>
          <w:rFonts w:asciiTheme="majorBidi" w:hAnsiTheme="majorBidi" w:cstheme="majorBidi"/>
          <w:sz w:val="24"/>
          <w:szCs w:val="24"/>
        </w:rPr>
        <w:t>10</w:t>
      </w:r>
      <w:r w:rsidRPr="003B686F">
        <w:rPr>
          <w:rFonts w:asciiTheme="majorBidi" w:hAnsiTheme="majorBidi" w:cstheme="majorBidi"/>
          <w:sz w:val="24"/>
          <w:szCs w:val="24"/>
        </w:rPr>
        <w:t>):</w:t>
      </w:r>
      <w:r w:rsidRPr="00934B19">
        <w:rPr>
          <w:rFonts w:asciiTheme="majorBidi" w:hAnsiTheme="majorBidi" w:cstheme="majorBidi"/>
          <w:sz w:val="24"/>
          <w:szCs w:val="24"/>
        </w:rPr>
        <w:t>929</w:t>
      </w:r>
      <w:r w:rsidRPr="003B686F">
        <w:rPr>
          <w:rFonts w:asciiTheme="majorBidi" w:hAnsiTheme="majorBidi" w:cstheme="majorBidi"/>
          <w:sz w:val="24"/>
          <w:szCs w:val="24"/>
        </w:rPr>
        <w:t>-</w:t>
      </w:r>
      <w:r w:rsidRPr="00934B19">
        <w:rPr>
          <w:rFonts w:asciiTheme="majorBidi" w:hAnsiTheme="majorBidi" w:cstheme="majorBidi"/>
          <w:sz w:val="24"/>
          <w:szCs w:val="24"/>
        </w:rPr>
        <w:t>36</w:t>
      </w:r>
      <w:r w:rsidRPr="003B686F">
        <w:rPr>
          <w:rFonts w:asciiTheme="majorBidi" w:hAnsiTheme="majorBidi" w:cstheme="majorBidi"/>
          <w:sz w:val="24"/>
          <w:szCs w:val="24"/>
        </w:rPr>
        <w:t>.</w:t>
      </w:r>
    </w:p>
    <w:p w14:paraId="6C82C446"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35</w:t>
      </w:r>
      <w:r w:rsidRPr="003B686F">
        <w:rPr>
          <w:rFonts w:asciiTheme="majorBidi" w:hAnsiTheme="majorBidi" w:cstheme="majorBidi"/>
          <w:sz w:val="24"/>
          <w:szCs w:val="24"/>
        </w:rPr>
        <w:t>.</w:t>
      </w:r>
      <w:r w:rsidRPr="003B686F">
        <w:rPr>
          <w:rFonts w:asciiTheme="majorBidi" w:hAnsiTheme="majorBidi" w:cstheme="majorBidi"/>
          <w:sz w:val="24"/>
          <w:szCs w:val="24"/>
        </w:rPr>
        <w:tab/>
        <w:t>Li R-L, Chu S-G, Luo Y, Huang Z-H, Hao Y, Fan C-H. Atypical presentation of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infection: a case report. World Journal of Clinical Cases.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8</w:t>
      </w:r>
      <w:r w:rsidRPr="003B686F">
        <w:rPr>
          <w:rFonts w:asciiTheme="majorBidi" w:hAnsiTheme="majorBidi" w:cstheme="majorBidi"/>
          <w:sz w:val="24"/>
          <w:szCs w:val="24"/>
        </w:rPr>
        <w:t>(</w:t>
      </w:r>
      <w:r w:rsidRPr="00934B19">
        <w:rPr>
          <w:rFonts w:asciiTheme="majorBidi" w:hAnsiTheme="majorBidi" w:cstheme="majorBidi"/>
          <w:sz w:val="24"/>
          <w:szCs w:val="24"/>
        </w:rPr>
        <w:t>7</w:t>
      </w:r>
      <w:r w:rsidRPr="003B686F">
        <w:rPr>
          <w:rFonts w:asciiTheme="majorBidi" w:hAnsiTheme="majorBidi" w:cstheme="majorBidi"/>
          <w:sz w:val="24"/>
          <w:szCs w:val="24"/>
        </w:rPr>
        <w:t>):</w:t>
      </w:r>
      <w:r w:rsidRPr="00934B19">
        <w:rPr>
          <w:rFonts w:asciiTheme="majorBidi" w:hAnsiTheme="majorBidi" w:cstheme="majorBidi"/>
          <w:sz w:val="24"/>
          <w:szCs w:val="24"/>
        </w:rPr>
        <w:t>1265</w:t>
      </w:r>
      <w:r w:rsidRPr="003B686F">
        <w:rPr>
          <w:rFonts w:asciiTheme="majorBidi" w:hAnsiTheme="majorBidi" w:cstheme="majorBidi"/>
          <w:sz w:val="24"/>
          <w:szCs w:val="24"/>
        </w:rPr>
        <w:t>.</w:t>
      </w:r>
    </w:p>
    <w:p w14:paraId="2CEFF677"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lastRenderedPageBreak/>
        <w:t>36</w:t>
      </w:r>
      <w:r w:rsidRPr="003B686F">
        <w:rPr>
          <w:rFonts w:asciiTheme="majorBidi" w:hAnsiTheme="majorBidi" w:cstheme="majorBidi"/>
          <w:sz w:val="24"/>
          <w:szCs w:val="24"/>
        </w:rPr>
        <w:t>.</w:t>
      </w:r>
      <w:r w:rsidRPr="003B686F">
        <w:rPr>
          <w:rFonts w:asciiTheme="majorBidi" w:hAnsiTheme="majorBidi" w:cstheme="majorBidi"/>
          <w:sz w:val="24"/>
          <w:szCs w:val="24"/>
        </w:rPr>
        <w:tab/>
        <w:t>Al-Tawfiq JA, Memish ZA. Diagnosis of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infection based on CT scan vs. RT-PCR: reflecting on experience from MERS-CoV. </w:t>
      </w:r>
      <w:r w:rsidRPr="00934B19">
        <w:rPr>
          <w:rFonts w:asciiTheme="majorBidi" w:hAnsiTheme="majorBidi" w:cstheme="majorBidi"/>
          <w:sz w:val="24"/>
          <w:szCs w:val="24"/>
        </w:rPr>
        <w:t>2020</w:t>
      </w:r>
      <w:r w:rsidRPr="003B686F">
        <w:rPr>
          <w:rFonts w:asciiTheme="majorBidi" w:hAnsiTheme="majorBidi" w:cstheme="majorBidi"/>
          <w:sz w:val="24"/>
          <w:szCs w:val="24"/>
        </w:rPr>
        <w:t>.</w:t>
      </w:r>
    </w:p>
    <w:p w14:paraId="41E6B96E"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37</w:t>
      </w:r>
      <w:r w:rsidRPr="003B686F">
        <w:rPr>
          <w:rFonts w:asciiTheme="majorBidi" w:hAnsiTheme="majorBidi" w:cstheme="majorBidi"/>
          <w:sz w:val="24"/>
          <w:szCs w:val="24"/>
        </w:rPr>
        <w:t>.</w:t>
      </w:r>
      <w:r w:rsidRPr="003B686F">
        <w:rPr>
          <w:rFonts w:asciiTheme="majorBidi" w:hAnsiTheme="majorBidi" w:cstheme="majorBidi"/>
          <w:sz w:val="24"/>
          <w:szCs w:val="24"/>
        </w:rPr>
        <w:tab/>
        <w:t>Li Z, Yi Y, Luo X, Xiong N, Liu Y, Li S, et al. Development and clinical application of a rapid IgM</w:t>
      </w:r>
      <w:r w:rsidRPr="003B686F">
        <w:rPr>
          <w:rFonts w:ascii="Cambria Math" w:hAnsi="Cambria Math" w:cs="Cambria Math"/>
          <w:sz w:val="24"/>
          <w:szCs w:val="24"/>
        </w:rPr>
        <w:t>‐</w:t>
      </w:r>
      <w:r w:rsidRPr="003B686F">
        <w:rPr>
          <w:rFonts w:asciiTheme="majorBidi" w:hAnsiTheme="majorBidi" w:cstheme="majorBidi"/>
          <w:sz w:val="24"/>
          <w:szCs w:val="24"/>
        </w:rPr>
        <w:t>IgG combined antibody test for SARS</w:t>
      </w:r>
      <w:r w:rsidRPr="003B686F">
        <w:rPr>
          <w:rFonts w:ascii="Cambria Math" w:hAnsi="Cambria Math" w:cs="Cambria Math"/>
          <w:sz w:val="24"/>
          <w:szCs w:val="24"/>
        </w:rPr>
        <w:t>‐</w:t>
      </w:r>
      <w:r w:rsidRPr="003B686F">
        <w:rPr>
          <w:rFonts w:asciiTheme="majorBidi" w:hAnsiTheme="majorBidi" w:cstheme="majorBidi"/>
          <w:sz w:val="24"/>
          <w:szCs w:val="24"/>
        </w:rPr>
        <w:t>CoV</w:t>
      </w:r>
      <w:r w:rsidRPr="003B686F">
        <w:rPr>
          <w:rFonts w:ascii="Cambria Math" w:hAnsi="Cambria Math" w:cs="Cambria Math"/>
          <w:sz w:val="24"/>
          <w:szCs w:val="24"/>
        </w:rPr>
        <w:t>‐</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infection diagnosis. Journal of medical virology.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92</w:t>
      </w:r>
      <w:r w:rsidRPr="003B686F">
        <w:rPr>
          <w:rFonts w:asciiTheme="majorBidi" w:hAnsiTheme="majorBidi" w:cstheme="majorBidi"/>
          <w:sz w:val="24"/>
          <w:szCs w:val="24"/>
        </w:rPr>
        <w:t>(</w:t>
      </w:r>
      <w:r w:rsidRPr="00934B19">
        <w:rPr>
          <w:rFonts w:asciiTheme="majorBidi" w:hAnsiTheme="majorBidi" w:cstheme="majorBidi"/>
          <w:sz w:val="24"/>
          <w:szCs w:val="24"/>
        </w:rPr>
        <w:t>9</w:t>
      </w:r>
      <w:r w:rsidRPr="003B686F">
        <w:rPr>
          <w:rFonts w:asciiTheme="majorBidi" w:hAnsiTheme="majorBidi" w:cstheme="majorBidi"/>
          <w:sz w:val="24"/>
          <w:szCs w:val="24"/>
        </w:rPr>
        <w:t>):</w:t>
      </w:r>
      <w:r w:rsidRPr="00934B19">
        <w:rPr>
          <w:rFonts w:asciiTheme="majorBidi" w:hAnsiTheme="majorBidi" w:cstheme="majorBidi"/>
          <w:sz w:val="24"/>
          <w:szCs w:val="24"/>
        </w:rPr>
        <w:t>1518</w:t>
      </w:r>
      <w:r w:rsidRPr="003B686F">
        <w:rPr>
          <w:rFonts w:asciiTheme="majorBidi" w:hAnsiTheme="majorBidi" w:cstheme="majorBidi"/>
          <w:sz w:val="24"/>
          <w:szCs w:val="24"/>
        </w:rPr>
        <w:t>-</w:t>
      </w:r>
      <w:r w:rsidRPr="00934B19">
        <w:rPr>
          <w:rFonts w:asciiTheme="majorBidi" w:hAnsiTheme="majorBidi" w:cstheme="majorBidi"/>
          <w:sz w:val="24"/>
          <w:szCs w:val="24"/>
        </w:rPr>
        <w:t>24</w:t>
      </w:r>
      <w:r w:rsidRPr="003B686F">
        <w:rPr>
          <w:rFonts w:asciiTheme="majorBidi" w:hAnsiTheme="majorBidi" w:cstheme="majorBidi"/>
          <w:sz w:val="24"/>
          <w:szCs w:val="24"/>
        </w:rPr>
        <w:t>.</w:t>
      </w:r>
    </w:p>
    <w:p w14:paraId="68B54898"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38</w:t>
      </w:r>
      <w:r w:rsidRPr="003B686F">
        <w:rPr>
          <w:rFonts w:asciiTheme="majorBidi" w:hAnsiTheme="majorBidi" w:cstheme="majorBidi"/>
          <w:sz w:val="24"/>
          <w:szCs w:val="24"/>
        </w:rPr>
        <w:t>.</w:t>
      </w:r>
      <w:r w:rsidRPr="003B686F">
        <w:rPr>
          <w:rFonts w:asciiTheme="majorBidi" w:hAnsiTheme="majorBidi" w:cstheme="majorBidi"/>
          <w:sz w:val="24"/>
          <w:szCs w:val="24"/>
        </w:rPr>
        <w:tab/>
        <w:t>Rodda LB, Netland J, Shehata L, Pruner KB, Morawski PA, Thouvenel CD, et al. Functional SARS-CoV-</w:t>
      </w:r>
      <w:r w:rsidRPr="00934B19">
        <w:rPr>
          <w:rFonts w:asciiTheme="majorBidi" w:hAnsiTheme="majorBidi" w:cstheme="majorBidi"/>
          <w:sz w:val="24"/>
          <w:szCs w:val="24"/>
        </w:rPr>
        <w:t>2</w:t>
      </w:r>
      <w:r w:rsidRPr="003B686F">
        <w:rPr>
          <w:rFonts w:asciiTheme="majorBidi" w:hAnsiTheme="majorBidi" w:cstheme="majorBidi"/>
          <w:sz w:val="24"/>
          <w:szCs w:val="24"/>
        </w:rPr>
        <w:t>-specific immune memory persists after mild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Cell. </w:t>
      </w:r>
      <w:r w:rsidRPr="00934B19">
        <w:rPr>
          <w:rFonts w:asciiTheme="majorBidi" w:hAnsiTheme="majorBidi" w:cstheme="majorBidi"/>
          <w:sz w:val="24"/>
          <w:szCs w:val="24"/>
        </w:rPr>
        <w:t>2021</w:t>
      </w:r>
      <w:r w:rsidRPr="003B686F">
        <w:rPr>
          <w:rFonts w:asciiTheme="majorBidi" w:hAnsiTheme="majorBidi" w:cstheme="majorBidi"/>
          <w:sz w:val="24"/>
          <w:szCs w:val="24"/>
        </w:rPr>
        <w:t>;</w:t>
      </w:r>
      <w:r w:rsidRPr="00934B19">
        <w:rPr>
          <w:rFonts w:asciiTheme="majorBidi" w:hAnsiTheme="majorBidi" w:cstheme="majorBidi"/>
          <w:sz w:val="24"/>
          <w:szCs w:val="24"/>
        </w:rPr>
        <w:t>184</w:t>
      </w:r>
      <w:r w:rsidRPr="003B686F">
        <w:rPr>
          <w:rFonts w:asciiTheme="majorBidi" w:hAnsiTheme="majorBidi" w:cstheme="majorBidi"/>
          <w:sz w:val="24"/>
          <w:szCs w:val="24"/>
        </w:rPr>
        <w:t>(</w:t>
      </w:r>
      <w:r w:rsidRPr="00934B19">
        <w:rPr>
          <w:rFonts w:asciiTheme="majorBidi" w:hAnsiTheme="majorBidi" w:cstheme="majorBidi"/>
          <w:sz w:val="24"/>
          <w:szCs w:val="24"/>
        </w:rPr>
        <w:t>1</w:t>
      </w:r>
      <w:r w:rsidRPr="003B686F">
        <w:rPr>
          <w:rFonts w:asciiTheme="majorBidi" w:hAnsiTheme="majorBidi" w:cstheme="majorBidi"/>
          <w:sz w:val="24"/>
          <w:szCs w:val="24"/>
        </w:rPr>
        <w:t>):</w:t>
      </w:r>
      <w:r w:rsidRPr="00934B19">
        <w:rPr>
          <w:rFonts w:asciiTheme="majorBidi" w:hAnsiTheme="majorBidi" w:cstheme="majorBidi"/>
          <w:sz w:val="24"/>
          <w:szCs w:val="24"/>
        </w:rPr>
        <w:t>169</w:t>
      </w:r>
      <w:r w:rsidRPr="003B686F">
        <w:rPr>
          <w:rFonts w:asciiTheme="majorBidi" w:hAnsiTheme="majorBidi" w:cstheme="majorBidi"/>
          <w:sz w:val="24"/>
          <w:szCs w:val="24"/>
        </w:rPr>
        <w:t>-</w:t>
      </w:r>
      <w:r w:rsidRPr="00934B19">
        <w:rPr>
          <w:rFonts w:asciiTheme="majorBidi" w:hAnsiTheme="majorBidi" w:cstheme="majorBidi"/>
          <w:sz w:val="24"/>
          <w:szCs w:val="24"/>
        </w:rPr>
        <w:t>83</w:t>
      </w:r>
      <w:r w:rsidRPr="003B686F">
        <w:rPr>
          <w:rFonts w:asciiTheme="majorBidi" w:hAnsiTheme="majorBidi" w:cstheme="majorBidi"/>
          <w:sz w:val="24"/>
          <w:szCs w:val="24"/>
        </w:rPr>
        <w:t>. e</w:t>
      </w:r>
      <w:r w:rsidRPr="00934B19">
        <w:rPr>
          <w:rFonts w:asciiTheme="majorBidi" w:hAnsiTheme="majorBidi" w:cstheme="majorBidi"/>
          <w:sz w:val="24"/>
          <w:szCs w:val="24"/>
        </w:rPr>
        <w:t>17</w:t>
      </w:r>
      <w:r w:rsidRPr="003B686F">
        <w:rPr>
          <w:rFonts w:asciiTheme="majorBidi" w:hAnsiTheme="majorBidi" w:cstheme="majorBidi"/>
          <w:sz w:val="24"/>
          <w:szCs w:val="24"/>
        </w:rPr>
        <w:t>.</w:t>
      </w:r>
    </w:p>
    <w:p w14:paraId="672905E1"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39</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McIntosh K, Hirsch MS, Bloom A. Coronavirus disease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UpToDate Hirsch MS Bloom.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5</w:t>
      </w:r>
      <w:r w:rsidRPr="003B686F">
        <w:rPr>
          <w:rFonts w:asciiTheme="majorBidi" w:hAnsiTheme="majorBidi" w:cstheme="majorBidi"/>
          <w:sz w:val="24"/>
          <w:szCs w:val="24"/>
        </w:rPr>
        <w:t>(</w:t>
      </w:r>
      <w:r w:rsidRPr="00934B19">
        <w:rPr>
          <w:rFonts w:asciiTheme="majorBidi" w:hAnsiTheme="majorBidi" w:cstheme="majorBidi"/>
          <w:sz w:val="24"/>
          <w:szCs w:val="24"/>
        </w:rPr>
        <w:t>1</w:t>
      </w:r>
      <w:r w:rsidRPr="003B686F">
        <w:rPr>
          <w:rFonts w:asciiTheme="majorBidi" w:hAnsiTheme="majorBidi" w:cstheme="majorBidi"/>
          <w:sz w:val="24"/>
          <w:szCs w:val="24"/>
        </w:rPr>
        <w:t>):</w:t>
      </w:r>
      <w:r w:rsidRPr="00934B19">
        <w:rPr>
          <w:rFonts w:asciiTheme="majorBidi" w:hAnsiTheme="majorBidi" w:cstheme="majorBidi"/>
          <w:sz w:val="24"/>
          <w:szCs w:val="24"/>
        </w:rPr>
        <w:t>873</w:t>
      </w:r>
      <w:r w:rsidRPr="003B686F">
        <w:rPr>
          <w:rFonts w:asciiTheme="majorBidi" w:hAnsiTheme="majorBidi" w:cstheme="majorBidi"/>
          <w:sz w:val="24"/>
          <w:szCs w:val="24"/>
        </w:rPr>
        <w:t>.</w:t>
      </w:r>
    </w:p>
    <w:p w14:paraId="4A0C3824"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40</w:t>
      </w:r>
      <w:r w:rsidRPr="003B686F">
        <w:rPr>
          <w:rFonts w:asciiTheme="majorBidi" w:hAnsiTheme="majorBidi" w:cstheme="majorBidi"/>
          <w:sz w:val="24"/>
          <w:szCs w:val="24"/>
        </w:rPr>
        <w:t>.</w:t>
      </w:r>
      <w:r w:rsidRPr="003B686F">
        <w:rPr>
          <w:rFonts w:asciiTheme="majorBidi" w:hAnsiTheme="majorBidi" w:cstheme="majorBidi"/>
          <w:sz w:val="24"/>
          <w:szCs w:val="24"/>
        </w:rPr>
        <w:tab/>
        <w:t>Helms J, Tacquard C, Severac F, Leonard-Lorant I, Ohana M, Delabranche X, et al. High risk of thrombosis in patients with severe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infection: a multicenter prospective cohort study. Intensive care medicine.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46</w:t>
      </w:r>
      <w:r w:rsidRPr="003B686F">
        <w:rPr>
          <w:rFonts w:asciiTheme="majorBidi" w:hAnsiTheme="majorBidi" w:cstheme="majorBidi"/>
          <w:sz w:val="24"/>
          <w:szCs w:val="24"/>
        </w:rPr>
        <w:t>(</w:t>
      </w:r>
      <w:r w:rsidRPr="00934B19">
        <w:rPr>
          <w:rFonts w:asciiTheme="majorBidi" w:hAnsiTheme="majorBidi" w:cstheme="majorBidi"/>
          <w:sz w:val="24"/>
          <w:szCs w:val="24"/>
        </w:rPr>
        <w:t>6</w:t>
      </w:r>
      <w:r w:rsidRPr="003B686F">
        <w:rPr>
          <w:rFonts w:asciiTheme="majorBidi" w:hAnsiTheme="majorBidi" w:cstheme="majorBidi"/>
          <w:sz w:val="24"/>
          <w:szCs w:val="24"/>
        </w:rPr>
        <w:t>):</w:t>
      </w:r>
      <w:r w:rsidRPr="00934B19">
        <w:rPr>
          <w:rFonts w:asciiTheme="majorBidi" w:hAnsiTheme="majorBidi" w:cstheme="majorBidi"/>
          <w:sz w:val="24"/>
          <w:szCs w:val="24"/>
        </w:rPr>
        <w:t>1089</w:t>
      </w:r>
      <w:r w:rsidRPr="003B686F">
        <w:rPr>
          <w:rFonts w:asciiTheme="majorBidi" w:hAnsiTheme="majorBidi" w:cstheme="majorBidi"/>
          <w:sz w:val="24"/>
          <w:szCs w:val="24"/>
        </w:rPr>
        <w:t>-</w:t>
      </w:r>
      <w:r w:rsidRPr="00934B19">
        <w:rPr>
          <w:rFonts w:asciiTheme="majorBidi" w:hAnsiTheme="majorBidi" w:cstheme="majorBidi"/>
          <w:sz w:val="24"/>
          <w:szCs w:val="24"/>
        </w:rPr>
        <w:t>98</w:t>
      </w:r>
      <w:r w:rsidRPr="003B686F">
        <w:rPr>
          <w:rFonts w:asciiTheme="majorBidi" w:hAnsiTheme="majorBidi" w:cstheme="majorBidi"/>
          <w:sz w:val="24"/>
          <w:szCs w:val="24"/>
        </w:rPr>
        <w:t>.</w:t>
      </w:r>
    </w:p>
    <w:p w14:paraId="7D385290"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41</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Auld SC, Harrington KR, Adelman MW, Robichaux CJ, Overton EC, Caridi-Scheible M, et al. Trends in ICU mortality from coronavirus disease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a tale of three surges. Critical Care Medicine. </w:t>
      </w:r>
      <w:r w:rsidRPr="00934B19">
        <w:rPr>
          <w:rFonts w:asciiTheme="majorBidi" w:hAnsiTheme="majorBidi" w:cstheme="majorBidi"/>
          <w:sz w:val="24"/>
          <w:szCs w:val="24"/>
        </w:rPr>
        <w:t>2022</w:t>
      </w:r>
      <w:r w:rsidRPr="003B686F">
        <w:rPr>
          <w:rFonts w:asciiTheme="majorBidi" w:hAnsiTheme="majorBidi" w:cstheme="majorBidi"/>
          <w:sz w:val="24"/>
          <w:szCs w:val="24"/>
        </w:rPr>
        <w:t>;</w:t>
      </w:r>
      <w:r w:rsidRPr="00934B19">
        <w:rPr>
          <w:rFonts w:asciiTheme="majorBidi" w:hAnsiTheme="majorBidi" w:cstheme="majorBidi"/>
          <w:sz w:val="24"/>
          <w:szCs w:val="24"/>
        </w:rPr>
        <w:t>50</w:t>
      </w:r>
      <w:r w:rsidRPr="003B686F">
        <w:rPr>
          <w:rFonts w:asciiTheme="majorBidi" w:hAnsiTheme="majorBidi" w:cstheme="majorBidi"/>
          <w:sz w:val="24"/>
          <w:szCs w:val="24"/>
        </w:rPr>
        <w:t>(</w:t>
      </w:r>
      <w:r w:rsidRPr="00934B19">
        <w:rPr>
          <w:rFonts w:asciiTheme="majorBidi" w:hAnsiTheme="majorBidi" w:cstheme="majorBidi"/>
          <w:sz w:val="24"/>
          <w:szCs w:val="24"/>
        </w:rPr>
        <w:t>2</w:t>
      </w:r>
      <w:r w:rsidRPr="003B686F">
        <w:rPr>
          <w:rFonts w:asciiTheme="majorBidi" w:hAnsiTheme="majorBidi" w:cstheme="majorBidi"/>
          <w:sz w:val="24"/>
          <w:szCs w:val="24"/>
        </w:rPr>
        <w:t>):</w:t>
      </w:r>
      <w:r w:rsidRPr="00934B19">
        <w:rPr>
          <w:rFonts w:asciiTheme="majorBidi" w:hAnsiTheme="majorBidi" w:cstheme="majorBidi"/>
          <w:sz w:val="24"/>
          <w:szCs w:val="24"/>
        </w:rPr>
        <w:t>245</w:t>
      </w:r>
      <w:r w:rsidRPr="003B686F">
        <w:rPr>
          <w:rFonts w:asciiTheme="majorBidi" w:hAnsiTheme="majorBidi" w:cstheme="majorBidi"/>
          <w:sz w:val="24"/>
          <w:szCs w:val="24"/>
        </w:rPr>
        <w:t>.</w:t>
      </w:r>
    </w:p>
    <w:p w14:paraId="2DDD8EF2"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42</w:t>
      </w:r>
      <w:r w:rsidRPr="003B686F">
        <w:rPr>
          <w:rFonts w:asciiTheme="majorBidi" w:hAnsiTheme="majorBidi" w:cstheme="majorBidi"/>
          <w:sz w:val="24"/>
          <w:szCs w:val="24"/>
        </w:rPr>
        <w:t>.</w:t>
      </w:r>
      <w:r w:rsidRPr="003B686F">
        <w:rPr>
          <w:rFonts w:asciiTheme="majorBidi" w:hAnsiTheme="majorBidi" w:cstheme="majorBidi"/>
          <w:sz w:val="24"/>
          <w:szCs w:val="24"/>
        </w:rPr>
        <w:tab/>
        <w:t>Demoule A, Fartoukh M, Louis G, Azoulay E, Nemlaghi S, Jullien E, et al. ICU strain and outcome in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patients—A multicenter retrospective observational study. PLoS One. </w:t>
      </w:r>
      <w:r w:rsidRPr="00934B19">
        <w:rPr>
          <w:rFonts w:asciiTheme="majorBidi" w:hAnsiTheme="majorBidi" w:cstheme="majorBidi"/>
          <w:sz w:val="24"/>
          <w:szCs w:val="24"/>
        </w:rPr>
        <w:t>2022</w:t>
      </w:r>
      <w:r w:rsidRPr="003B686F">
        <w:rPr>
          <w:rFonts w:asciiTheme="majorBidi" w:hAnsiTheme="majorBidi" w:cstheme="majorBidi"/>
          <w:sz w:val="24"/>
          <w:szCs w:val="24"/>
        </w:rPr>
        <w:t>;</w:t>
      </w:r>
      <w:r w:rsidRPr="00934B19">
        <w:rPr>
          <w:rFonts w:asciiTheme="majorBidi" w:hAnsiTheme="majorBidi" w:cstheme="majorBidi"/>
          <w:sz w:val="24"/>
          <w:szCs w:val="24"/>
        </w:rPr>
        <w:t>17</w:t>
      </w:r>
      <w:r w:rsidRPr="003B686F">
        <w:rPr>
          <w:rFonts w:asciiTheme="majorBidi" w:hAnsiTheme="majorBidi" w:cstheme="majorBidi"/>
          <w:sz w:val="24"/>
          <w:szCs w:val="24"/>
        </w:rPr>
        <w:t>(</w:t>
      </w:r>
      <w:r w:rsidRPr="00934B19">
        <w:rPr>
          <w:rFonts w:asciiTheme="majorBidi" w:hAnsiTheme="majorBidi" w:cstheme="majorBidi"/>
          <w:sz w:val="24"/>
          <w:szCs w:val="24"/>
        </w:rPr>
        <w:t>7</w:t>
      </w:r>
      <w:r w:rsidRPr="003B686F">
        <w:rPr>
          <w:rFonts w:asciiTheme="majorBidi" w:hAnsiTheme="majorBidi" w:cstheme="majorBidi"/>
          <w:sz w:val="24"/>
          <w:szCs w:val="24"/>
        </w:rPr>
        <w:t>):e</w:t>
      </w:r>
      <w:r w:rsidRPr="00934B19">
        <w:rPr>
          <w:rFonts w:asciiTheme="majorBidi" w:hAnsiTheme="majorBidi" w:cstheme="majorBidi"/>
          <w:sz w:val="24"/>
          <w:szCs w:val="24"/>
        </w:rPr>
        <w:t>0271358</w:t>
      </w:r>
      <w:r w:rsidRPr="003B686F">
        <w:rPr>
          <w:rFonts w:asciiTheme="majorBidi" w:hAnsiTheme="majorBidi" w:cstheme="majorBidi"/>
          <w:sz w:val="24"/>
          <w:szCs w:val="24"/>
        </w:rPr>
        <w:t>.</w:t>
      </w:r>
    </w:p>
    <w:p w14:paraId="2E7F84F5"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43</w:t>
      </w:r>
      <w:r w:rsidRPr="003B686F">
        <w:rPr>
          <w:rFonts w:asciiTheme="majorBidi" w:hAnsiTheme="majorBidi" w:cstheme="majorBidi"/>
          <w:sz w:val="24"/>
          <w:szCs w:val="24"/>
        </w:rPr>
        <w:t>.</w:t>
      </w:r>
      <w:r w:rsidRPr="003B686F">
        <w:rPr>
          <w:rFonts w:asciiTheme="majorBidi" w:hAnsiTheme="majorBidi" w:cstheme="majorBidi"/>
          <w:sz w:val="24"/>
          <w:szCs w:val="24"/>
        </w:rPr>
        <w:tab/>
        <w:t>Cirillo C, Nakou E, Georgiopoulos G, Tountas C, Victor K, Marvaki A, et al. Predictors of in-hospital mortality in critically ill patients with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a large dual tertiary centre study. BMJ open. </w:t>
      </w:r>
      <w:r w:rsidRPr="00934B19">
        <w:rPr>
          <w:rFonts w:asciiTheme="majorBidi" w:hAnsiTheme="majorBidi" w:cstheme="majorBidi"/>
          <w:sz w:val="24"/>
          <w:szCs w:val="24"/>
        </w:rPr>
        <w:t>2022</w:t>
      </w:r>
      <w:r w:rsidRPr="003B686F">
        <w:rPr>
          <w:rFonts w:asciiTheme="majorBidi" w:hAnsiTheme="majorBidi" w:cstheme="majorBidi"/>
          <w:sz w:val="24"/>
          <w:szCs w:val="24"/>
        </w:rPr>
        <w:t>;</w:t>
      </w:r>
      <w:r w:rsidRPr="00934B19">
        <w:rPr>
          <w:rFonts w:asciiTheme="majorBidi" w:hAnsiTheme="majorBidi" w:cstheme="majorBidi"/>
          <w:sz w:val="24"/>
          <w:szCs w:val="24"/>
        </w:rPr>
        <w:t>12</w:t>
      </w:r>
      <w:r w:rsidRPr="003B686F">
        <w:rPr>
          <w:rFonts w:asciiTheme="majorBidi" w:hAnsiTheme="majorBidi" w:cstheme="majorBidi"/>
          <w:sz w:val="24"/>
          <w:szCs w:val="24"/>
        </w:rPr>
        <w:t>(</w:t>
      </w:r>
      <w:r w:rsidRPr="00934B19">
        <w:rPr>
          <w:rFonts w:asciiTheme="majorBidi" w:hAnsiTheme="majorBidi" w:cstheme="majorBidi"/>
          <w:sz w:val="24"/>
          <w:szCs w:val="24"/>
        </w:rPr>
        <w:t>12</w:t>
      </w:r>
      <w:r w:rsidRPr="003B686F">
        <w:rPr>
          <w:rFonts w:asciiTheme="majorBidi" w:hAnsiTheme="majorBidi" w:cstheme="majorBidi"/>
          <w:sz w:val="24"/>
          <w:szCs w:val="24"/>
        </w:rPr>
        <w:t>):e</w:t>
      </w:r>
      <w:r w:rsidRPr="00934B19">
        <w:rPr>
          <w:rFonts w:asciiTheme="majorBidi" w:hAnsiTheme="majorBidi" w:cstheme="majorBidi"/>
          <w:sz w:val="24"/>
          <w:szCs w:val="24"/>
        </w:rPr>
        <w:t>059358</w:t>
      </w:r>
      <w:r w:rsidRPr="003B686F">
        <w:rPr>
          <w:rFonts w:asciiTheme="majorBidi" w:hAnsiTheme="majorBidi" w:cstheme="majorBidi"/>
          <w:sz w:val="24"/>
          <w:szCs w:val="24"/>
        </w:rPr>
        <w:t>.</w:t>
      </w:r>
    </w:p>
    <w:p w14:paraId="0883104D"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44</w:t>
      </w:r>
      <w:r w:rsidRPr="003B686F">
        <w:rPr>
          <w:rFonts w:asciiTheme="majorBidi" w:hAnsiTheme="majorBidi" w:cstheme="majorBidi"/>
          <w:sz w:val="24"/>
          <w:szCs w:val="24"/>
        </w:rPr>
        <w:t>.</w:t>
      </w:r>
      <w:r w:rsidRPr="003B686F">
        <w:rPr>
          <w:rFonts w:asciiTheme="majorBidi" w:hAnsiTheme="majorBidi" w:cstheme="majorBidi"/>
          <w:sz w:val="24"/>
          <w:szCs w:val="24"/>
        </w:rPr>
        <w:tab/>
        <w:t>Grasselli G, Greco M, Zanella A, Albano G, Antonelli M, Bellani G, et al. Risk factors associated with mortality among patients with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in intensive care units in Lombardy, Italy. JAMA internal medicine.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180</w:t>
      </w:r>
      <w:r w:rsidRPr="003B686F">
        <w:rPr>
          <w:rFonts w:asciiTheme="majorBidi" w:hAnsiTheme="majorBidi" w:cstheme="majorBidi"/>
          <w:sz w:val="24"/>
          <w:szCs w:val="24"/>
        </w:rPr>
        <w:t>(</w:t>
      </w:r>
      <w:r w:rsidRPr="00934B19">
        <w:rPr>
          <w:rFonts w:asciiTheme="majorBidi" w:hAnsiTheme="majorBidi" w:cstheme="majorBidi"/>
          <w:sz w:val="24"/>
          <w:szCs w:val="24"/>
        </w:rPr>
        <w:t>10</w:t>
      </w:r>
      <w:r w:rsidRPr="003B686F">
        <w:rPr>
          <w:rFonts w:asciiTheme="majorBidi" w:hAnsiTheme="majorBidi" w:cstheme="majorBidi"/>
          <w:sz w:val="24"/>
          <w:szCs w:val="24"/>
        </w:rPr>
        <w:t>):</w:t>
      </w:r>
      <w:r w:rsidRPr="00934B19">
        <w:rPr>
          <w:rFonts w:asciiTheme="majorBidi" w:hAnsiTheme="majorBidi" w:cstheme="majorBidi"/>
          <w:sz w:val="24"/>
          <w:szCs w:val="24"/>
        </w:rPr>
        <w:t>1345</w:t>
      </w:r>
      <w:r w:rsidRPr="003B686F">
        <w:rPr>
          <w:rFonts w:asciiTheme="majorBidi" w:hAnsiTheme="majorBidi" w:cstheme="majorBidi"/>
          <w:sz w:val="24"/>
          <w:szCs w:val="24"/>
        </w:rPr>
        <w:t>-</w:t>
      </w:r>
      <w:r w:rsidRPr="00934B19">
        <w:rPr>
          <w:rFonts w:asciiTheme="majorBidi" w:hAnsiTheme="majorBidi" w:cstheme="majorBidi"/>
          <w:sz w:val="24"/>
          <w:szCs w:val="24"/>
        </w:rPr>
        <w:t>55</w:t>
      </w:r>
      <w:r w:rsidRPr="003B686F">
        <w:rPr>
          <w:rFonts w:asciiTheme="majorBidi" w:hAnsiTheme="majorBidi" w:cstheme="majorBidi"/>
          <w:sz w:val="24"/>
          <w:szCs w:val="24"/>
        </w:rPr>
        <w:t>.</w:t>
      </w:r>
    </w:p>
    <w:p w14:paraId="6C14D4A9"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45</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Suleyman G, Fadel RA, Malette KM, Hammond C, Abdulla H, Entz A, et al. Clinical Characteristics and Morbidity Associated With Coronavirus Disease </w:t>
      </w:r>
      <w:r w:rsidRPr="00934B19">
        <w:rPr>
          <w:rFonts w:asciiTheme="majorBidi" w:hAnsiTheme="majorBidi" w:cstheme="majorBidi"/>
          <w:sz w:val="24"/>
          <w:szCs w:val="24"/>
        </w:rPr>
        <w:t>2019</w:t>
      </w:r>
      <w:r w:rsidRPr="003B686F">
        <w:rPr>
          <w:rFonts w:asciiTheme="majorBidi" w:hAnsiTheme="majorBidi" w:cstheme="majorBidi"/>
          <w:sz w:val="24"/>
          <w:szCs w:val="24"/>
        </w:rPr>
        <w:t xml:space="preserve"> in a Series of Patients in Metropolitan Detroit. JAMA Netw Open.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w:t>
      </w:r>
      <w:r w:rsidRPr="003B686F">
        <w:rPr>
          <w:rFonts w:asciiTheme="majorBidi" w:hAnsiTheme="majorBidi" w:cstheme="majorBidi"/>
          <w:sz w:val="24"/>
          <w:szCs w:val="24"/>
        </w:rPr>
        <w:t>(</w:t>
      </w:r>
      <w:r w:rsidRPr="00934B19">
        <w:rPr>
          <w:rFonts w:asciiTheme="majorBidi" w:hAnsiTheme="majorBidi" w:cstheme="majorBidi"/>
          <w:sz w:val="24"/>
          <w:szCs w:val="24"/>
        </w:rPr>
        <w:t>6</w:t>
      </w:r>
      <w:r w:rsidRPr="003B686F">
        <w:rPr>
          <w:rFonts w:asciiTheme="majorBidi" w:hAnsiTheme="majorBidi" w:cstheme="majorBidi"/>
          <w:sz w:val="24"/>
          <w:szCs w:val="24"/>
        </w:rPr>
        <w:t>):e</w:t>
      </w:r>
      <w:r w:rsidRPr="00934B19">
        <w:rPr>
          <w:rFonts w:asciiTheme="majorBidi" w:hAnsiTheme="majorBidi" w:cstheme="majorBidi"/>
          <w:sz w:val="24"/>
          <w:szCs w:val="24"/>
        </w:rPr>
        <w:t>2012270</w:t>
      </w:r>
      <w:r w:rsidRPr="003B686F">
        <w:rPr>
          <w:rFonts w:asciiTheme="majorBidi" w:hAnsiTheme="majorBidi" w:cstheme="majorBidi"/>
          <w:sz w:val="24"/>
          <w:szCs w:val="24"/>
        </w:rPr>
        <w:t>.</w:t>
      </w:r>
    </w:p>
    <w:p w14:paraId="07435547" w14:textId="77777777" w:rsidR="009142C5" w:rsidRPr="003B686F" w:rsidRDefault="009142C5" w:rsidP="00D540C7">
      <w:pPr>
        <w:pStyle w:val="EndNoteBibliography"/>
        <w:spacing w:after="0" w:line="276" w:lineRule="auto"/>
        <w:jc w:val="both"/>
        <w:rPr>
          <w:rFonts w:asciiTheme="majorBidi" w:hAnsiTheme="majorBidi" w:cstheme="majorBidi"/>
          <w:sz w:val="24"/>
          <w:szCs w:val="24"/>
        </w:rPr>
      </w:pPr>
      <w:r w:rsidRPr="00934B19">
        <w:rPr>
          <w:rFonts w:asciiTheme="majorBidi" w:hAnsiTheme="majorBidi" w:cstheme="majorBidi"/>
          <w:sz w:val="24"/>
          <w:szCs w:val="24"/>
        </w:rPr>
        <w:t>46</w:t>
      </w:r>
      <w:r w:rsidRPr="003B686F">
        <w:rPr>
          <w:rFonts w:asciiTheme="majorBidi" w:hAnsiTheme="majorBidi" w:cstheme="majorBidi"/>
          <w:sz w:val="24"/>
          <w:szCs w:val="24"/>
        </w:rPr>
        <w:t>.</w:t>
      </w:r>
      <w:r w:rsidRPr="003B686F">
        <w:rPr>
          <w:rFonts w:asciiTheme="majorBidi" w:hAnsiTheme="majorBidi" w:cstheme="majorBidi"/>
          <w:sz w:val="24"/>
          <w:szCs w:val="24"/>
        </w:rPr>
        <w:tab/>
        <w:t>Kazancioglu S, Bodur H, Mumcuoglu I, Bastug A, Ozbay BO, Aydos O, Dinc B. Candidemia in critically ill COVID-</w:t>
      </w:r>
      <w:r w:rsidRPr="00934B19">
        <w:rPr>
          <w:rFonts w:asciiTheme="majorBidi" w:hAnsiTheme="majorBidi" w:cstheme="majorBidi"/>
          <w:sz w:val="24"/>
          <w:szCs w:val="24"/>
        </w:rPr>
        <w:t>19</w:t>
      </w:r>
      <w:r w:rsidRPr="003B686F">
        <w:rPr>
          <w:rFonts w:asciiTheme="majorBidi" w:hAnsiTheme="majorBidi" w:cstheme="majorBidi"/>
          <w:sz w:val="24"/>
          <w:szCs w:val="24"/>
        </w:rPr>
        <w:t xml:space="preserve"> patients: Risk factors and impact on mortality. Heliyon. </w:t>
      </w:r>
      <w:r w:rsidRPr="00934B19">
        <w:rPr>
          <w:rFonts w:asciiTheme="majorBidi" w:hAnsiTheme="majorBidi" w:cstheme="majorBidi"/>
          <w:sz w:val="24"/>
          <w:szCs w:val="24"/>
        </w:rPr>
        <w:t>2024</w:t>
      </w:r>
      <w:r w:rsidRPr="003B686F">
        <w:rPr>
          <w:rFonts w:asciiTheme="majorBidi" w:hAnsiTheme="majorBidi" w:cstheme="majorBidi"/>
          <w:sz w:val="24"/>
          <w:szCs w:val="24"/>
        </w:rPr>
        <w:t>;</w:t>
      </w:r>
      <w:r w:rsidRPr="00934B19">
        <w:rPr>
          <w:rFonts w:asciiTheme="majorBidi" w:hAnsiTheme="majorBidi" w:cstheme="majorBidi"/>
          <w:sz w:val="24"/>
          <w:szCs w:val="24"/>
        </w:rPr>
        <w:t>10</w:t>
      </w:r>
      <w:r w:rsidRPr="003B686F">
        <w:rPr>
          <w:rFonts w:asciiTheme="majorBidi" w:hAnsiTheme="majorBidi" w:cstheme="majorBidi"/>
          <w:sz w:val="24"/>
          <w:szCs w:val="24"/>
        </w:rPr>
        <w:t>(</w:t>
      </w:r>
      <w:r w:rsidRPr="00934B19">
        <w:rPr>
          <w:rFonts w:asciiTheme="majorBidi" w:hAnsiTheme="majorBidi" w:cstheme="majorBidi"/>
          <w:sz w:val="24"/>
          <w:szCs w:val="24"/>
        </w:rPr>
        <w:t>6</w:t>
      </w:r>
      <w:r w:rsidRPr="003B686F">
        <w:rPr>
          <w:rFonts w:asciiTheme="majorBidi" w:hAnsiTheme="majorBidi" w:cstheme="majorBidi"/>
          <w:sz w:val="24"/>
          <w:szCs w:val="24"/>
        </w:rPr>
        <w:t>):e</w:t>
      </w:r>
      <w:r w:rsidRPr="00934B19">
        <w:rPr>
          <w:rFonts w:asciiTheme="majorBidi" w:hAnsiTheme="majorBidi" w:cstheme="majorBidi"/>
          <w:sz w:val="24"/>
          <w:szCs w:val="24"/>
        </w:rPr>
        <w:t>28033</w:t>
      </w:r>
      <w:r w:rsidRPr="003B686F">
        <w:rPr>
          <w:rFonts w:asciiTheme="majorBidi" w:hAnsiTheme="majorBidi" w:cstheme="majorBidi"/>
          <w:sz w:val="24"/>
          <w:szCs w:val="24"/>
        </w:rPr>
        <w:t>.</w:t>
      </w:r>
    </w:p>
    <w:p w14:paraId="77E00C92" w14:textId="77777777" w:rsidR="009142C5" w:rsidRPr="003B686F" w:rsidRDefault="009142C5" w:rsidP="00D540C7">
      <w:pPr>
        <w:pStyle w:val="EndNoteBibliography"/>
        <w:spacing w:line="276" w:lineRule="auto"/>
        <w:jc w:val="both"/>
        <w:rPr>
          <w:rFonts w:asciiTheme="majorBidi" w:hAnsiTheme="majorBidi" w:cstheme="majorBidi"/>
          <w:sz w:val="24"/>
          <w:szCs w:val="24"/>
        </w:rPr>
      </w:pPr>
      <w:r w:rsidRPr="00934B19">
        <w:rPr>
          <w:rFonts w:asciiTheme="majorBidi" w:hAnsiTheme="majorBidi" w:cstheme="majorBidi"/>
          <w:sz w:val="24"/>
          <w:szCs w:val="24"/>
        </w:rPr>
        <w:t>47</w:t>
      </w:r>
      <w:r w:rsidRPr="003B686F">
        <w:rPr>
          <w:rFonts w:asciiTheme="majorBidi" w:hAnsiTheme="majorBidi" w:cstheme="majorBidi"/>
          <w:sz w:val="24"/>
          <w:szCs w:val="24"/>
        </w:rPr>
        <w:t>.</w:t>
      </w:r>
      <w:r w:rsidRPr="003B686F">
        <w:rPr>
          <w:rFonts w:asciiTheme="majorBidi" w:hAnsiTheme="majorBidi" w:cstheme="majorBidi"/>
          <w:sz w:val="24"/>
          <w:szCs w:val="24"/>
        </w:rPr>
        <w:tab/>
        <w:t xml:space="preserve">Grasselli G, Zangrillo A, Zanella A, Antonelli M, Cabrini L, Castelli A, et al. Baseline Characteristics and Outcomes of </w:t>
      </w:r>
      <w:r w:rsidRPr="00934B19">
        <w:rPr>
          <w:rFonts w:asciiTheme="majorBidi" w:hAnsiTheme="majorBidi" w:cstheme="majorBidi"/>
          <w:sz w:val="24"/>
          <w:szCs w:val="24"/>
        </w:rPr>
        <w:t>1591</w:t>
      </w:r>
      <w:r w:rsidRPr="003B686F">
        <w:rPr>
          <w:rFonts w:asciiTheme="majorBidi" w:hAnsiTheme="majorBidi" w:cstheme="majorBidi"/>
          <w:sz w:val="24"/>
          <w:szCs w:val="24"/>
        </w:rPr>
        <w:t xml:space="preserve"> Patients Infected With SARS-CoV-</w:t>
      </w:r>
      <w:r w:rsidRPr="00934B19">
        <w:rPr>
          <w:rFonts w:asciiTheme="majorBidi" w:hAnsiTheme="majorBidi" w:cstheme="majorBidi"/>
          <w:sz w:val="24"/>
          <w:szCs w:val="24"/>
        </w:rPr>
        <w:t>2</w:t>
      </w:r>
      <w:r w:rsidRPr="003B686F">
        <w:rPr>
          <w:rFonts w:asciiTheme="majorBidi" w:hAnsiTheme="majorBidi" w:cstheme="majorBidi"/>
          <w:sz w:val="24"/>
          <w:szCs w:val="24"/>
        </w:rPr>
        <w:t xml:space="preserve"> Admitted to ICUs of the Lombardy Region, Italy. Jama. </w:t>
      </w:r>
      <w:r w:rsidRPr="00934B19">
        <w:rPr>
          <w:rFonts w:asciiTheme="majorBidi" w:hAnsiTheme="majorBidi" w:cstheme="majorBidi"/>
          <w:sz w:val="24"/>
          <w:szCs w:val="24"/>
        </w:rPr>
        <w:t>2020</w:t>
      </w:r>
      <w:r w:rsidRPr="003B686F">
        <w:rPr>
          <w:rFonts w:asciiTheme="majorBidi" w:hAnsiTheme="majorBidi" w:cstheme="majorBidi"/>
          <w:sz w:val="24"/>
          <w:szCs w:val="24"/>
        </w:rPr>
        <w:t>;</w:t>
      </w:r>
      <w:r w:rsidRPr="00934B19">
        <w:rPr>
          <w:rFonts w:asciiTheme="majorBidi" w:hAnsiTheme="majorBidi" w:cstheme="majorBidi"/>
          <w:sz w:val="24"/>
          <w:szCs w:val="24"/>
        </w:rPr>
        <w:t>323</w:t>
      </w:r>
      <w:r w:rsidRPr="003B686F">
        <w:rPr>
          <w:rFonts w:asciiTheme="majorBidi" w:hAnsiTheme="majorBidi" w:cstheme="majorBidi"/>
          <w:sz w:val="24"/>
          <w:szCs w:val="24"/>
        </w:rPr>
        <w:t>(</w:t>
      </w:r>
      <w:r w:rsidRPr="00934B19">
        <w:rPr>
          <w:rFonts w:asciiTheme="majorBidi" w:hAnsiTheme="majorBidi" w:cstheme="majorBidi"/>
          <w:sz w:val="24"/>
          <w:szCs w:val="24"/>
        </w:rPr>
        <w:t>16</w:t>
      </w:r>
      <w:r w:rsidRPr="003B686F">
        <w:rPr>
          <w:rFonts w:asciiTheme="majorBidi" w:hAnsiTheme="majorBidi" w:cstheme="majorBidi"/>
          <w:sz w:val="24"/>
          <w:szCs w:val="24"/>
        </w:rPr>
        <w:t>):</w:t>
      </w:r>
      <w:r w:rsidRPr="00934B19">
        <w:rPr>
          <w:rFonts w:asciiTheme="majorBidi" w:hAnsiTheme="majorBidi" w:cstheme="majorBidi"/>
          <w:sz w:val="24"/>
          <w:szCs w:val="24"/>
        </w:rPr>
        <w:t>1574</w:t>
      </w:r>
      <w:r w:rsidRPr="003B686F">
        <w:rPr>
          <w:rFonts w:asciiTheme="majorBidi" w:hAnsiTheme="majorBidi" w:cstheme="majorBidi"/>
          <w:sz w:val="24"/>
          <w:szCs w:val="24"/>
        </w:rPr>
        <w:t>-</w:t>
      </w:r>
      <w:r w:rsidRPr="00934B19">
        <w:rPr>
          <w:rFonts w:asciiTheme="majorBidi" w:hAnsiTheme="majorBidi" w:cstheme="majorBidi"/>
          <w:sz w:val="24"/>
          <w:szCs w:val="24"/>
        </w:rPr>
        <w:t>81</w:t>
      </w:r>
      <w:r w:rsidRPr="003B686F">
        <w:rPr>
          <w:rFonts w:asciiTheme="majorBidi" w:hAnsiTheme="majorBidi" w:cstheme="majorBidi"/>
          <w:sz w:val="24"/>
          <w:szCs w:val="24"/>
        </w:rPr>
        <w:t>.</w:t>
      </w:r>
    </w:p>
    <w:p w14:paraId="68382848" w14:textId="1F471156" w:rsidR="00D24BFC" w:rsidRPr="003B686F" w:rsidRDefault="001A6621" w:rsidP="00D540C7">
      <w:pPr>
        <w:spacing w:line="276" w:lineRule="auto"/>
        <w:jc w:val="both"/>
        <w:rPr>
          <w:rFonts w:asciiTheme="majorBidi" w:hAnsiTheme="majorBidi" w:cstheme="majorBidi"/>
          <w:sz w:val="24"/>
          <w:szCs w:val="24"/>
          <w:rtl/>
          <w:lang w:bidi="fa-IR"/>
        </w:rPr>
      </w:pPr>
      <w:r w:rsidRPr="003B686F">
        <w:rPr>
          <w:rFonts w:asciiTheme="majorBidi" w:hAnsiTheme="majorBidi" w:cstheme="majorBidi"/>
          <w:sz w:val="24"/>
          <w:szCs w:val="24"/>
          <w:lang w:bidi="fa-IR"/>
        </w:rPr>
        <w:fldChar w:fldCharType="end"/>
      </w:r>
    </w:p>
    <w:sectPr w:rsidR="00D24BFC" w:rsidRPr="003B6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01B"/>
    <w:multiLevelType w:val="hybridMultilevel"/>
    <w:tmpl w:val="2BF499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0061A"/>
    <w:multiLevelType w:val="hybridMultilevel"/>
    <w:tmpl w:val="5F92D8BC"/>
    <w:lvl w:ilvl="0" w:tplc="9550A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C3E65"/>
    <w:multiLevelType w:val="hybridMultilevel"/>
    <w:tmpl w:val="96D0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07D65"/>
    <w:multiLevelType w:val="hybridMultilevel"/>
    <w:tmpl w:val="249E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575467">
    <w:abstractNumId w:val="1"/>
  </w:num>
  <w:num w:numId="2" w16cid:durableId="887180624">
    <w:abstractNumId w:val="3"/>
  </w:num>
  <w:num w:numId="3" w16cid:durableId="1399785540">
    <w:abstractNumId w:val="0"/>
  </w:num>
  <w:num w:numId="4" w16cid:durableId="456217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25dpsru9aeage2sd8v0t2y2zx2rrd2f9z5&quot;&gt;My EndNote Library&lt;record-ids&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92&lt;/item&gt;&lt;item&gt;194&lt;/item&gt;&lt;item&gt;195&lt;/item&gt;&lt;/record-ids&gt;&lt;/item&gt;&lt;/Libraries&gt;"/>
  </w:docVars>
  <w:rsids>
    <w:rsidRoot w:val="006D197A"/>
    <w:rsid w:val="00006474"/>
    <w:rsid w:val="000276DB"/>
    <w:rsid w:val="00080693"/>
    <w:rsid w:val="00095D84"/>
    <w:rsid w:val="001339F6"/>
    <w:rsid w:val="00150057"/>
    <w:rsid w:val="00180391"/>
    <w:rsid w:val="001A6621"/>
    <w:rsid w:val="001B33B7"/>
    <w:rsid w:val="001B69EE"/>
    <w:rsid w:val="001C43CB"/>
    <w:rsid w:val="001D1C6D"/>
    <w:rsid w:val="001E0074"/>
    <w:rsid w:val="001F3CCC"/>
    <w:rsid w:val="001F5649"/>
    <w:rsid w:val="002809D7"/>
    <w:rsid w:val="00286C0C"/>
    <w:rsid w:val="002C50EA"/>
    <w:rsid w:val="002D29D7"/>
    <w:rsid w:val="002E0CE1"/>
    <w:rsid w:val="0030013E"/>
    <w:rsid w:val="00336C52"/>
    <w:rsid w:val="00376876"/>
    <w:rsid w:val="003902A2"/>
    <w:rsid w:val="003B686F"/>
    <w:rsid w:val="003C297D"/>
    <w:rsid w:val="003D4C31"/>
    <w:rsid w:val="003E4D2B"/>
    <w:rsid w:val="003F20BB"/>
    <w:rsid w:val="004009D3"/>
    <w:rsid w:val="00475005"/>
    <w:rsid w:val="00487D58"/>
    <w:rsid w:val="004B2F53"/>
    <w:rsid w:val="004E175C"/>
    <w:rsid w:val="004F7B16"/>
    <w:rsid w:val="0053317A"/>
    <w:rsid w:val="00560B94"/>
    <w:rsid w:val="00562D6A"/>
    <w:rsid w:val="005907A1"/>
    <w:rsid w:val="00596C9E"/>
    <w:rsid w:val="00634BF7"/>
    <w:rsid w:val="006B33E4"/>
    <w:rsid w:val="006B5DCB"/>
    <w:rsid w:val="006C66FC"/>
    <w:rsid w:val="006D197A"/>
    <w:rsid w:val="006E2538"/>
    <w:rsid w:val="006F3A23"/>
    <w:rsid w:val="00734FC8"/>
    <w:rsid w:val="007670EC"/>
    <w:rsid w:val="007A30E0"/>
    <w:rsid w:val="007E0109"/>
    <w:rsid w:val="00821DC1"/>
    <w:rsid w:val="0083029F"/>
    <w:rsid w:val="00834A76"/>
    <w:rsid w:val="0088437E"/>
    <w:rsid w:val="008E0A79"/>
    <w:rsid w:val="008F59B6"/>
    <w:rsid w:val="009142C5"/>
    <w:rsid w:val="00934B19"/>
    <w:rsid w:val="0094027B"/>
    <w:rsid w:val="009408F9"/>
    <w:rsid w:val="00960CB2"/>
    <w:rsid w:val="009836E4"/>
    <w:rsid w:val="00984A0C"/>
    <w:rsid w:val="009B0721"/>
    <w:rsid w:val="009B402B"/>
    <w:rsid w:val="009D2573"/>
    <w:rsid w:val="00A27AFD"/>
    <w:rsid w:val="00A84CE2"/>
    <w:rsid w:val="00AC049A"/>
    <w:rsid w:val="00AC6DA6"/>
    <w:rsid w:val="00AD067F"/>
    <w:rsid w:val="00AF7B3B"/>
    <w:rsid w:val="00B1620E"/>
    <w:rsid w:val="00BD5F38"/>
    <w:rsid w:val="00BF02DD"/>
    <w:rsid w:val="00C35478"/>
    <w:rsid w:val="00C53F2C"/>
    <w:rsid w:val="00C574BA"/>
    <w:rsid w:val="00C849A0"/>
    <w:rsid w:val="00D10154"/>
    <w:rsid w:val="00D24BFC"/>
    <w:rsid w:val="00D540C7"/>
    <w:rsid w:val="00D62BB1"/>
    <w:rsid w:val="00D73253"/>
    <w:rsid w:val="00DB6418"/>
    <w:rsid w:val="00DC7A75"/>
    <w:rsid w:val="00DD1CD1"/>
    <w:rsid w:val="00DD2015"/>
    <w:rsid w:val="00EB5A05"/>
    <w:rsid w:val="00EB79D8"/>
    <w:rsid w:val="00EC2706"/>
    <w:rsid w:val="00F83489"/>
    <w:rsid w:val="00FB54FC"/>
    <w:rsid w:val="00FC2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3C07"/>
  <w15:chartTrackingRefBased/>
  <w15:docId w15:val="{32F9A727-D427-4799-B4E3-FA50A88F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97A"/>
    <w:rPr>
      <w:rFonts w:eastAsiaTheme="majorEastAsia" w:cstheme="majorBidi"/>
      <w:color w:val="272727" w:themeColor="text1" w:themeTint="D8"/>
    </w:rPr>
  </w:style>
  <w:style w:type="paragraph" w:styleId="Title">
    <w:name w:val="Title"/>
    <w:basedOn w:val="Normal"/>
    <w:next w:val="Normal"/>
    <w:link w:val="TitleChar"/>
    <w:uiPriority w:val="10"/>
    <w:qFormat/>
    <w:rsid w:val="006D1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97A"/>
    <w:pPr>
      <w:spacing w:before="160"/>
      <w:jc w:val="center"/>
    </w:pPr>
    <w:rPr>
      <w:i/>
      <w:iCs/>
      <w:color w:val="404040" w:themeColor="text1" w:themeTint="BF"/>
    </w:rPr>
  </w:style>
  <w:style w:type="character" w:customStyle="1" w:styleId="QuoteChar">
    <w:name w:val="Quote Char"/>
    <w:basedOn w:val="DefaultParagraphFont"/>
    <w:link w:val="Quote"/>
    <w:uiPriority w:val="29"/>
    <w:rsid w:val="006D197A"/>
    <w:rPr>
      <w:i/>
      <w:iCs/>
      <w:color w:val="404040" w:themeColor="text1" w:themeTint="BF"/>
    </w:rPr>
  </w:style>
  <w:style w:type="paragraph" w:styleId="ListParagraph">
    <w:name w:val="List Paragraph"/>
    <w:basedOn w:val="Normal"/>
    <w:uiPriority w:val="34"/>
    <w:qFormat/>
    <w:rsid w:val="006D197A"/>
    <w:pPr>
      <w:ind w:left="720"/>
      <w:contextualSpacing/>
    </w:pPr>
  </w:style>
  <w:style w:type="character" w:styleId="IntenseEmphasis">
    <w:name w:val="Intense Emphasis"/>
    <w:basedOn w:val="DefaultParagraphFont"/>
    <w:uiPriority w:val="21"/>
    <w:qFormat/>
    <w:rsid w:val="006D197A"/>
    <w:rPr>
      <w:i/>
      <w:iCs/>
      <w:color w:val="0F4761" w:themeColor="accent1" w:themeShade="BF"/>
    </w:rPr>
  </w:style>
  <w:style w:type="paragraph" w:styleId="IntenseQuote">
    <w:name w:val="Intense Quote"/>
    <w:basedOn w:val="Normal"/>
    <w:next w:val="Normal"/>
    <w:link w:val="IntenseQuoteChar"/>
    <w:uiPriority w:val="30"/>
    <w:qFormat/>
    <w:rsid w:val="006D1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97A"/>
    <w:rPr>
      <w:i/>
      <w:iCs/>
      <w:color w:val="0F4761" w:themeColor="accent1" w:themeShade="BF"/>
    </w:rPr>
  </w:style>
  <w:style w:type="character" w:styleId="IntenseReference">
    <w:name w:val="Intense Reference"/>
    <w:basedOn w:val="DefaultParagraphFont"/>
    <w:uiPriority w:val="32"/>
    <w:qFormat/>
    <w:rsid w:val="006D197A"/>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A6621"/>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1A6621"/>
    <w:rPr>
      <w:rFonts w:ascii="Aptos" w:hAnsi="Aptos"/>
      <w:noProof/>
    </w:rPr>
  </w:style>
  <w:style w:type="paragraph" w:customStyle="1" w:styleId="EndNoteBibliography">
    <w:name w:val="EndNote Bibliography"/>
    <w:basedOn w:val="Normal"/>
    <w:link w:val="EndNoteBibliographyChar"/>
    <w:rsid w:val="001A6621"/>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1A6621"/>
    <w:rPr>
      <w:rFonts w:ascii="Aptos" w:hAnsi="Aptos"/>
      <w:noProof/>
    </w:rPr>
  </w:style>
  <w:style w:type="paragraph" w:customStyle="1" w:styleId="a">
    <w:name w:val="عنوان جدول و نمودار"/>
    <w:basedOn w:val="Normal"/>
    <w:link w:val="Char"/>
    <w:uiPriority w:val="1"/>
    <w:qFormat/>
    <w:rsid w:val="005907A1"/>
    <w:pPr>
      <w:bidi/>
      <w:spacing w:after="0" w:line="240" w:lineRule="auto"/>
      <w:jc w:val="center"/>
    </w:pPr>
    <w:rPr>
      <w:rFonts w:ascii="Times New Roman" w:hAnsi="Times New Roman" w:cs="B Nazanin"/>
      <w:b/>
      <w:bCs/>
      <w:color w:val="0F4761" w:themeColor="accent1" w:themeShade="BF"/>
      <w:kern w:val="0"/>
      <w:sz w:val="24"/>
      <w:szCs w:val="24"/>
      <w:lang w:bidi="fa-IR"/>
      <w14:ligatures w14:val="none"/>
    </w:rPr>
  </w:style>
  <w:style w:type="character" w:customStyle="1" w:styleId="Char">
    <w:name w:val="عنوان جدول و نمودار Char"/>
    <w:basedOn w:val="DefaultParagraphFont"/>
    <w:link w:val="a"/>
    <w:uiPriority w:val="1"/>
    <w:rsid w:val="005907A1"/>
    <w:rPr>
      <w:rFonts w:ascii="Times New Roman" w:hAnsi="Times New Roman" w:cs="B Nazanin"/>
      <w:b/>
      <w:bCs/>
      <w:color w:val="0F4761" w:themeColor="accent1" w:themeShade="BF"/>
      <w:kern w:val="0"/>
      <w:sz w:val="24"/>
      <w:szCs w:val="24"/>
      <w:lang w:bidi="fa-IR"/>
      <w14:ligatures w14:val="none"/>
    </w:rPr>
  </w:style>
  <w:style w:type="paragraph" w:customStyle="1" w:styleId="a0">
    <w:name w:val="متن جدول"/>
    <w:basedOn w:val="a"/>
    <w:link w:val="Char0"/>
    <w:uiPriority w:val="1"/>
    <w:qFormat/>
    <w:rsid w:val="005907A1"/>
    <w:pPr>
      <w:jc w:val="left"/>
    </w:pPr>
    <w:rPr>
      <w:color w:val="000000" w:themeColor="text1"/>
      <w:sz w:val="20"/>
    </w:rPr>
  </w:style>
  <w:style w:type="character" w:customStyle="1" w:styleId="Char0">
    <w:name w:val="متن جدول Char"/>
    <w:basedOn w:val="Char"/>
    <w:link w:val="a0"/>
    <w:uiPriority w:val="1"/>
    <w:rsid w:val="005907A1"/>
    <w:rPr>
      <w:rFonts w:ascii="Times New Roman" w:hAnsi="Times New Roman" w:cs="B Nazanin"/>
      <w:b/>
      <w:bCs/>
      <w:color w:val="000000" w:themeColor="text1"/>
      <w:kern w:val="0"/>
      <w:sz w:val="20"/>
      <w:szCs w:val="24"/>
      <w:lang w:bidi="fa-IR"/>
      <w14:ligatures w14:val="none"/>
    </w:rPr>
  </w:style>
  <w:style w:type="table" w:customStyle="1" w:styleId="ListTable6Colorful1">
    <w:name w:val="List Table 6 Colorful1"/>
    <w:basedOn w:val="TableNormal"/>
    <w:uiPriority w:val="51"/>
    <w:rsid w:val="005907A1"/>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B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title">
    <w:name w:val="English title"/>
    <w:basedOn w:val="Normal"/>
    <w:link w:val="EnglishtitleChar"/>
    <w:uiPriority w:val="10"/>
    <w:qFormat/>
    <w:rsid w:val="00376876"/>
    <w:pPr>
      <w:spacing w:after="0" w:line="288" w:lineRule="auto"/>
      <w:jc w:val="center"/>
    </w:pPr>
    <w:rPr>
      <w:rFonts w:ascii="Times New Roman" w:eastAsia="Calibri" w:hAnsi="Times New Roman" w:cs="B Zar"/>
      <w:b/>
      <w:bCs/>
      <w:color w:val="1F4E79"/>
      <w:kern w:val="0"/>
      <w:sz w:val="28"/>
      <w:szCs w:val="32"/>
      <w14:ligatures w14:val="none"/>
    </w:rPr>
  </w:style>
  <w:style w:type="character" w:customStyle="1" w:styleId="EnglishtitleChar">
    <w:name w:val="English title Char"/>
    <w:basedOn w:val="DefaultParagraphFont"/>
    <w:link w:val="Englishtitle"/>
    <w:uiPriority w:val="10"/>
    <w:rsid w:val="00376876"/>
    <w:rPr>
      <w:rFonts w:ascii="Times New Roman" w:eastAsia="Calibri" w:hAnsi="Times New Roman" w:cs="B Zar"/>
      <w:b/>
      <w:bCs/>
      <w:color w:val="1F4E79"/>
      <w:kern w:val="0"/>
      <w:sz w:val="28"/>
      <w:szCs w:val="32"/>
      <w14:ligatures w14:val="none"/>
    </w:rPr>
  </w:style>
  <w:style w:type="paragraph" w:customStyle="1" w:styleId="a1">
    <w:name w:val="عناوین صفحات اول"/>
    <w:basedOn w:val="Normal"/>
    <w:link w:val="Char1"/>
    <w:uiPriority w:val="6"/>
    <w:qFormat/>
    <w:rsid w:val="00376876"/>
    <w:pPr>
      <w:bidi/>
      <w:spacing w:after="100" w:line="240" w:lineRule="auto"/>
      <w:jc w:val="center"/>
    </w:pPr>
    <w:rPr>
      <w:rFonts w:ascii="Times New Roman" w:eastAsia="Calibri" w:hAnsi="Times New Roman" w:cs="B Nazanin"/>
      <w:kern w:val="0"/>
      <w:sz w:val="24"/>
      <w:szCs w:val="28"/>
      <w:lang w:bidi="fa-IR"/>
      <w14:ligatures w14:val="none"/>
    </w:rPr>
  </w:style>
  <w:style w:type="character" w:customStyle="1" w:styleId="Char1">
    <w:name w:val="عناوین صفحات اول Char"/>
    <w:basedOn w:val="DefaultParagraphFont"/>
    <w:link w:val="a1"/>
    <w:uiPriority w:val="6"/>
    <w:rsid w:val="00376876"/>
    <w:rPr>
      <w:rFonts w:ascii="Times New Roman" w:eastAsia="Calibri" w:hAnsi="Times New Roman" w:cs="B Nazanin"/>
      <w:kern w:val="0"/>
      <w:sz w:val="24"/>
      <w:szCs w:val="28"/>
      <w:lang w:bidi="fa-IR"/>
      <w14:ligatures w14:val="none"/>
    </w:rPr>
  </w:style>
  <w:style w:type="character" w:styleId="Hyperlink">
    <w:name w:val="Hyperlink"/>
    <w:basedOn w:val="DefaultParagraphFont"/>
    <w:uiPriority w:val="99"/>
    <w:unhideWhenUsed/>
    <w:rsid w:val="003768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11034</Words>
  <Characters>62897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Madadi Mahani</dc:creator>
  <cp:keywords/>
  <dc:description/>
  <cp:lastModifiedBy>Yahoo</cp:lastModifiedBy>
  <cp:revision>4</cp:revision>
  <dcterms:created xsi:type="dcterms:W3CDTF">2025-08-15T15:50:00Z</dcterms:created>
  <dcterms:modified xsi:type="dcterms:W3CDTF">2025-08-15T16:05:00Z</dcterms:modified>
</cp:coreProperties>
</file>