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DE15B" w14:textId="3D7B8698" w:rsidR="003A4AB8" w:rsidRDefault="003A4AB8" w:rsidP="00C36947">
      <w:pPr>
        <w:spacing w:line="480" w:lineRule="auto"/>
        <w:jc w:val="center"/>
        <w:rPr>
          <w:rFonts w:ascii="Times New Roman" w:hAnsi="Times New Roman" w:cs="Times New Roman"/>
          <w:b/>
          <w:bCs/>
          <w:sz w:val="24"/>
          <w:szCs w:val="24"/>
        </w:rPr>
      </w:pPr>
      <w:r w:rsidRPr="00393116">
        <w:rPr>
          <w:rFonts w:ascii="Times New Roman" w:hAnsi="Times New Roman" w:cs="Times New Roman"/>
          <w:b/>
          <w:bCs/>
          <w:sz w:val="24"/>
          <w:szCs w:val="24"/>
        </w:rPr>
        <w:t>Risk Factor</w:t>
      </w:r>
      <w:r>
        <w:rPr>
          <w:rFonts w:ascii="Times New Roman" w:hAnsi="Times New Roman" w:cs="Times New Roman"/>
          <w:b/>
          <w:bCs/>
          <w:sz w:val="24"/>
          <w:szCs w:val="24"/>
        </w:rPr>
        <w:t>s</w:t>
      </w:r>
      <w:r w:rsidRPr="00393116">
        <w:rPr>
          <w:rFonts w:ascii="Times New Roman" w:hAnsi="Times New Roman" w:cs="Times New Roman"/>
          <w:b/>
          <w:bCs/>
          <w:sz w:val="24"/>
          <w:szCs w:val="24"/>
        </w:rPr>
        <w:t xml:space="preserve"> for </w:t>
      </w:r>
      <w:r>
        <w:rPr>
          <w:rFonts w:ascii="Times New Roman" w:hAnsi="Times New Roman" w:cs="Times New Roman"/>
          <w:b/>
          <w:bCs/>
          <w:sz w:val="24"/>
          <w:szCs w:val="24"/>
        </w:rPr>
        <w:t>D</w:t>
      </w:r>
      <w:r w:rsidRPr="00393116">
        <w:rPr>
          <w:rFonts w:ascii="Times New Roman" w:hAnsi="Times New Roman" w:cs="Times New Roman"/>
          <w:b/>
          <w:bCs/>
          <w:sz w:val="24"/>
          <w:szCs w:val="24"/>
        </w:rPr>
        <w:t>eath, I</w:t>
      </w:r>
      <w:r>
        <w:rPr>
          <w:rFonts w:ascii="Times New Roman" w:hAnsi="Times New Roman" w:cs="Times New Roman"/>
          <w:b/>
          <w:bCs/>
          <w:sz w:val="24"/>
          <w:szCs w:val="24"/>
        </w:rPr>
        <w:t>CU</w:t>
      </w:r>
      <w:r w:rsidRPr="00393116">
        <w:rPr>
          <w:rFonts w:ascii="Times New Roman" w:hAnsi="Times New Roman" w:cs="Times New Roman"/>
          <w:b/>
          <w:bCs/>
          <w:sz w:val="24"/>
          <w:szCs w:val="24"/>
        </w:rPr>
        <w:t xml:space="preserve"> Admission and </w:t>
      </w:r>
      <w:r w:rsidR="00C36947">
        <w:rPr>
          <w:rFonts w:ascii="Times New Roman" w:hAnsi="Times New Roman" w:cs="Times New Roman"/>
          <w:b/>
          <w:bCs/>
          <w:sz w:val="24"/>
          <w:szCs w:val="24"/>
        </w:rPr>
        <w:t>Prolonged</w:t>
      </w:r>
      <w:r w:rsidR="00C36947" w:rsidRPr="00393116">
        <w:rPr>
          <w:rFonts w:ascii="Times New Roman" w:hAnsi="Times New Roman" w:cs="Times New Roman"/>
          <w:b/>
          <w:bCs/>
          <w:sz w:val="24"/>
          <w:szCs w:val="24"/>
        </w:rPr>
        <w:t xml:space="preserve"> </w:t>
      </w:r>
      <w:r>
        <w:rPr>
          <w:rFonts w:ascii="Times New Roman" w:hAnsi="Times New Roman" w:cs="Times New Roman"/>
          <w:b/>
          <w:bCs/>
          <w:sz w:val="24"/>
          <w:szCs w:val="24"/>
        </w:rPr>
        <w:t>H</w:t>
      </w:r>
      <w:r w:rsidRPr="00393116">
        <w:rPr>
          <w:rFonts w:ascii="Times New Roman" w:hAnsi="Times New Roman" w:cs="Times New Roman"/>
          <w:b/>
          <w:bCs/>
          <w:sz w:val="24"/>
          <w:szCs w:val="24"/>
        </w:rPr>
        <w:t xml:space="preserve">ospital </w:t>
      </w:r>
      <w:r>
        <w:rPr>
          <w:rFonts w:ascii="Times New Roman" w:hAnsi="Times New Roman" w:cs="Times New Roman"/>
          <w:b/>
          <w:bCs/>
          <w:sz w:val="24"/>
          <w:szCs w:val="24"/>
        </w:rPr>
        <w:t>S</w:t>
      </w:r>
      <w:r w:rsidRPr="00393116">
        <w:rPr>
          <w:rFonts w:ascii="Times New Roman" w:hAnsi="Times New Roman" w:cs="Times New Roman"/>
          <w:b/>
          <w:bCs/>
          <w:sz w:val="24"/>
          <w:szCs w:val="24"/>
        </w:rPr>
        <w:t xml:space="preserve">tay </w:t>
      </w:r>
      <w:r>
        <w:rPr>
          <w:rFonts w:ascii="Times New Roman" w:hAnsi="Times New Roman" w:cs="Times New Roman"/>
          <w:b/>
          <w:bCs/>
          <w:sz w:val="24"/>
          <w:szCs w:val="24"/>
        </w:rPr>
        <w:t>A</w:t>
      </w:r>
      <w:r w:rsidRPr="00393116">
        <w:rPr>
          <w:rFonts w:ascii="Times New Roman" w:hAnsi="Times New Roman" w:cs="Times New Roman"/>
          <w:b/>
          <w:bCs/>
          <w:sz w:val="24"/>
          <w:szCs w:val="24"/>
        </w:rPr>
        <w:t xml:space="preserve">mong COVID-19 </w:t>
      </w:r>
      <w:r>
        <w:rPr>
          <w:rFonts w:ascii="Times New Roman" w:hAnsi="Times New Roman" w:cs="Times New Roman"/>
          <w:b/>
          <w:bCs/>
          <w:sz w:val="24"/>
          <w:szCs w:val="24"/>
        </w:rPr>
        <w:t>P</w:t>
      </w:r>
      <w:r w:rsidRPr="00393116">
        <w:rPr>
          <w:rFonts w:ascii="Times New Roman" w:hAnsi="Times New Roman" w:cs="Times New Roman"/>
          <w:b/>
          <w:bCs/>
          <w:sz w:val="24"/>
          <w:szCs w:val="24"/>
        </w:rPr>
        <w:t>atients</w:t>
      </w:r>
    </w:p>
    <w:p w14:paraId="41FB49EF" w14:textId="22EAD766" w:rsidR="003A4AB8" w:rsidRPr="006D243D" w:rsidRDefault="003A4AB8" w:rsidP="001B6DA8">
      <w:pPr>
        <w:spacing w:after="0" w:line="360" w:lineRule="auto"/>
        <w:jc w:val="both"/>
        <w:rPr>
          <w:rFonts w:ascii="Times New Roman" w:hAnsi="Times New Roman" w:cs="Times New Roman"/>
          <w:highlight w:val="yellow"/>
        </w:rPr>
      </w:pPr>
      <w:r w:rsidRPr="00C36947">
        <w:rPr>
          <w:rFonts w:ascii="Times New Roman" w:hAnsi="Times New Roman" w:cs="Times New Roman"/>
          <w:sz w:val="24"/>
          <w:szCs w:val="24"/>
        </w:rPr>
        <w:t>Sayed Mehran Marashian</w:t>
      </w:r>
      <w:bookmarkStart w:id="0" w:name="OLE_LINK1"/>
      <w:r w:rsidRPr="00C36947">
        <w:rPr>
          <w:rFonts w:ascii="Times New Roman" w:hAnsi="Times New Roman" w:cs="Times New Roman"/>
          <w:sz w:val="24"/>
          <w:szCs w:val="24"/>
          <w:vertAlign w:val="superscript"/>
        </w:rPr>
        <w:t>1</w:t>
      </w:r>
      <w:bookmarkEnd w:id="0"/>
      <w:r w:rsidRPr="00C36947">
        <w:rPr>
          <w:rFonts w:ascii="Times New Roman" w:hAnsi="Times New Roman" w:cs="Times New Roman"/>
          <w:sz w:val="24"/>
          <w:szCs w:val="24"/>
        </w:rPr>
        <w:t xml:space="preserve">, </w:t>
      </w:r>
      <w:r w:rsidR="00BB788D" w:rsidRPr="00C36947">
        <w:rPr>
          <w:rFonts w:ascii="Times New Roman" w:hAnsi="Times New Roman" w:cs="Times New Roman"/>
          <w:sz w:val="24"/>
          <w:szCs w:val="24"/>
        </w:rPr>
        <w:t>Mehdi Esmaili</w:t>
      </w:r>
      <w:r w:rsidR="00BB788D" w:rsidRPr="00C36947">
        <w:rPr>
          <w:rFonts w:ascii="Times New Roman" w:hAnsi="Times New Roman" w:cs="Times New Roman"/>
          <w:sz w:val="24"/>
          <w:szCs w:val="24"/>
          <w:vertAlign w:val="superscript"/>
        </w:rPr>
        <w:t>1</w:t>
      </w:r>
      <w:r w:rsidRPr="00C36947">
        <w:rPr>
          <w:rFonts w:ascii="Times New Roman" w:hAnsi="Times New Roman" w:cs="Times New Roman"/>
          <w:sz w:val="24"/>
          <w:szCs w:val="24"/>
        </w:rPr>
        <w:t xml:space="preserve">, </w:t>
      </w:r>
      <w:r w:rsidR="00CC02D5" w:rsidRPr="00C36947">
        <w:rPr>
          <w:rFonts w:ascii="Times New Roman" w:hAnsi="Times New Roman" w:cs="Times New Roman"/>
          <w:sz w:val="24"/>
          <w:szCs w:val="24"/>
        </w:rPr>
        <w:t>Maryam Sadat Mirenayat</w:t>
      </w:r>
      <w:r w:rsidR="00252CCA" w:rsidRPr="00C36947">
        <w:rPr>
          <w:rFonts w:ascii="Times New Roman" w:hAnsi="Times New Roman" w:cs="Times New Roman"/>
          <w:sz w:val="24"/>
          <w:szCs w:val="24"/>
          <w:vertAlign w:val="superscript"/>
        </w:rPr>
        <w:t>2</w:t>
      </w:r>
      <w:r w:rsidR="00CC02D5" w:rsidRPr="00C36947">
        <w:rPr>
          <w:rFonts w:ascii="Times New Roman" w:hAnsi="Times New Roman" w:cs="Times New Roman"/>
          <w:sz w:val="24"/>
          <w:szCs w:val="24"/>
        </w:rPr>
        <w:t xml:space="preserve">, </w:t>
      </w:r>
      <w:r w:rsidR="00252CCA" w:rsidRPr="00C36947">
        <w:rPr>
          <w:rFonts w:ascii="Times New Roman" w:hAnsi="Times New Roman" w:cs="Times New Roman"/>
          <w:sz w:val="24"/>
          <w:szCs w:val="24"/>
        </w:rPr>
        <w:t>Akram Ghanavati</w:t>
      </w:r>
      <w:r w:rsidR="00BB788D" w:rsidRPr="00C36947">
        <w:rPr>
          <w:rFonts w:ascii="Times New Roman" w:hAnsi="Times New Roman" w:cs="Times New Roman"/>
          <w:sz w:val="24"/>
          <w:szCs w:val="24"/>
          <w:vertAlign w:val="superscript"/>
        </w:rPr>
        <w:t>1</w:t>
      </w:r>
      <w:r w:rsidR="00252CCA" w:rsidRPr="00C36947">
        <w:rPr>
          <w:rFonts w:ascii="Times New Roman" w:hAnsi="Times New Roman" w:cs="Times New Roman"/>
          <w:sz w:val="24"/>
          <w:szCs w:val="24"/>
        </w:rPr>
        <w:t>,</w:t>
      </w:r>
      <w:r w:rsidR="00252CCA" w:rsidRPr="00C36947">
        <w:t xml:space="preserve"> </w:t>
      </w:r>
      <w:r w:rsidR="00252CCA" w:rsidRPr="00C36947">
        <w:rPr>
          <w:rFonts w:ascii="Times New Roman" w:hAnsi="Times New Roman" w:cs="Times New Roman"/>
          <w:sz w:val="24"/>
          <w:szCs w:val="24"/>
        </w:rPr>
        <w:t>Parisa Adimi</w:t>
      </w:r>
      <w:r w:rsidR="006D243D" w:rsidRPr="00C36947">
        <w:rPr>
          <w:rFonts w:ascii="Times New Roman" w:hAnsi="Times New Roman" w:cs="Times New Roman"/>
          <w:sz w:val="24"/>
          <w:szCs w:val="24"/>
        </w:rPr>
        <w:t xml:space="preserve"> </w:t>
      </w:r>
      <w:r w:rsidR="00011CB0" w:rsidRPr="00C36947">
        <w:rPr>
          <w:rFonts w:ascii="Times New Roman" w:hAnsi="Times New Roman" w:cs="Times New Roman"/>
        </w:rPr>
        <w:t>N</w:t>
      </w:r>
      <w:r w:rsidR="006D243D" w:rsidRPr="00C36947">
        <w:rPr>
          <w:rFonts w:ascii="Times New Roman" w:hAnsi="Times New Roman" w:cs="Times New Roman"/>
        </w:rPr>
        <w:t>aghan</w:t>
      </w:r>
      <w:r w:rsidR="00403E17">
        <w:rPr>
          <w:rFonts w:ascii="Times New Roman" w:hAnsi="Times New Roman" w:cs="Times New Roman"/>
          <w:sz w:val="24"/>
          <w:szCs w:val="24"/>
          <w:vertAlign w:val="superscript"/>
        </w:rPr>
        <w:t>3</w:t>
      </w:r>
      <w:r w:rsidR="00252CCA" w:rsidRPr="00C36947">
        <w:rPr>
          <w:rFonts w:ascii="Times New Roman" w:hAnsi="Times New Roman" w:cs="Times New Roman"/>
          <w:sz w:val="24"/>
          <w:szCs w:val="24"/>
        </w:rPr>
        <w:t>, Atefeh Abedini</w:t>
      </w:r>
      <w:r w:rsidR="001C5719" w:rsidRPr="00C36947">
        <w:rPr>
          <w:rFonts w:ascii="Times New Roman" w:hAnsi="Times New Roman" w:cs="Times New Roman"/>
          <w:sz w:val="24"/>
          <w:szCs w:val="24"/>
          <w:vertAlign w:val="superscript"/>
        </w:rPr>
        <w:t>1</w:t>
      </w:r>
      <w:r w:rsidR="00252CCA" w:rsidRPr="00C36947">
        <w:rPr>
          <w:rFonts w:ascii="Times New Roman" w:hAnsi="Times New Roman" w:cs="Times New Roman"/>
          <w:sz w:val="24"/>
          <w:szCs w:val="24"/>
        </w:rPr>
        <w:t>,</w:t>
      </w:r>
      <w:r w:rsidR="00BB788D" w:rsidRPr="00C36947">
        <w:rPr>
          <w:rFonts w:ascii="Times New Roman" w:hAnsi="Times New Roman" w:cs="Times New Roman"/>
          <w:sz w:val="24"/>
          <w:szCs w:val="24"/>
        </w:rPr>
        <w:t xml:space="preserve"> </w:t>
      </w:r>
      <w:proofErr w:type="spellStart"/>
      <w:r w:rsidR="00BB788D" w:rsidRPr="00C36947">
        <w:rPr>
          <w:rFonts w:ascii="Times New Roman" w:hAnsi="Times New Roman" w:cs="Times New Roman"/>
          <w:sz w:val="24"/>
          <w:szCs w:val="24"/>
        </w:rPr>
        <w:t>Abozar</w:t>
      </w:r>
      <w:proofErr w:type="spellEnd"/>
      <w:r w:rsidR="00BB788D" w:rsidRPr="00C36947">
        <w:rPr>
          <w:rFonts w:ascii="Times New Roman" w:hAnsi="Times New Roman" w:cs="Times New Roman"/>
          <w:sz w:val="24"/>
          <w:szCs w:val="24"/>
        </w:rPr>
        <w:t xml:space="preserve"> Mojibian</w:t>
      </w:r>
      <w:r w:rsidR="00BB788D" w:rsidRPr="00C36947">
        <w:rPr>
          <w:rFonts w:ascii="Times New Roman" w:hAnsi="Times New Roman" w:cs="Times New Roman"/>
          <w:sz w:val="24"/>
          <w:szCs w:val="24"/>
          <w:vertAlign w:val="superscript"/>
        </w:rPr>
        <w:t>1</w:t>
      </w:r>
      <w:r w:rsidR="00E94E63" w:rsidRPr="00C36947">
        <w:rPr>
          <w:rFonts w:ascii="Times New Roman" w:hAnsi="Times New Roman" w:cs="Times New Roman"/>
          <w:sz w:val="24"/>
          <w:szCs w:val="24"/>
        </w:rPr>
        <w:t>, Fatemeh Yassari</w:t>
      </w:r>
      <w:r w:rsidR="007F6354" w:rsidRPr="00C36947">
        <w:rPr>
          <w:rFonts w:ascii="Times New Roman" w:hAnsi="Times New Roman" w:cs="Times New Roman"/>
          <w:sz w:val="24"/>
          <w:szCs w:val="24"/>
          <w:vertAlign w:val="superscript"/>
        </w:rPr>
        <w:t>1</w:t>
      </w:r>
      <w:r w:rsidR="00E94E63" w:rsidRPr="00C36947">
        <w:rPr>
          <w:rFonts w:ascii="Times New Roman" w:hAnsi="Times New Roman" w:cs="Times New Roman"/>
          <w:sz w:val="24"/>
          <w:szCs w:val="24"/>
        </w:rPr>
        <w:t>, Maryam Vasheghani</w:t>
      </w:r>
      <w:r w:rsidR="004358FD" w:rsidRPr="00C36947">
        <w:rPr>
          <w:rFonts w:ascii="Times New Roman" w:hAnsi="Times New Roman" w:cs="Times New Roman"/>
          <w:sz w:val="24"/>
          <w:szCs w:val="24"/>
          <w:vertAlign w:val="superscript"/>
        </w:rPr>
        <w:t>1</w:t>
      </w:r>
      <w:r w:rsidR="00E94E63" w:rsidRPr="00C36947">
        <w:rPr>
          <w:rFonts w:ascii="Times New Roman" w:hAnsi="Times New Roman" w:cs="Times New Roman"/>
          <w:sz w:val="24"/>
          <w:szCs w:val="24"/>
        </w:rPr>
        <w:t xml:space="preserve">, </w:t>
      </w:r>
      <w:r w:rsidR="008D48EE" w:rsidRPr="00C36947">
        <w:rPr>
          <w:rFonts w:ascii="Times New Roman" w:hAnsi="Times New Roman" w:cs="Times New Roman"/>
          <w:sz w:val="24"/>
          <w:szCs w:val="24"/>
        </w:rPr>
        <w:t>Babak Mansourafshar</w:t>
      </w:r>
      <w:r w:rsidR="00403E17">
        <w:rPr>
          <w:rFonts w:ascii="Times New Roman" w:hAnsi="Times New Roman" w:cs="Times New Roman"/>
          <w:sz w:val="24"/>
          <w:szCs w:val="24"/>
          <w:vertAlign w:val="superscript"/>
        </w:rPr>
        <w:t>4</w:t>
      </w:r>
      <w:r w:rsidR="008D48EE" w:rsidRPr="00C36947">
        <w:rPr>
          <w:rFonts w:ascii="Times New Roman" w:hAnsi="Times New Roman" w:cs="Times New Roman"/>
          <w:sz w:val="24"/>
          <w:szCs w:val="24"/>
        </w:rPr>
        <w:t>,</w:t>
      </w:r>
      <w:r w:rsidR="008D48EE" w:rsidRPr="00C36947">
        <w:rPr>
          <w:rFonts w:ascii="Arial" w:hAnsi="Arial" w:cs="Arial"/>
          <w:color w:val="222222"/>
          <w:sz w:val="33"/>
          <w:szCs w:val="33"/>
          <w:shd w:val="clear" w:color="auto" w:fill="FFFFFF"/>
        </w:rPr>
        <w:t xml:space="preserve"> </w:t>
      </w:r>
      <w:r w:rsidR="008D48EE" w:rsidRPr="00C36947">
        <w:rPr>
          <w:rFonts w:ascii="Times New Roman" w:hAnsi="Times New Roman" w:cs="Times New Roman"/>
          <w:sz w:val="24"/>
          <w:szCs w:val="24"/>
        </w:rPr>
        <w:t>Seyed Alireza Nadji</w:t>
      </w:r>
      <w:r w:rsidR="00403E17">
        <w:rPr>
          <w:rFonts w:ascii="Times New Roman" w:hAnsi="Times New Roman" w:cs="Times New Roman"/>
          <w:sz w:val="24"/>
          <w:szCs w:val="24"/>
          <w:vertAlign w:val="superscript"/>
        </w:rPr>
        <w:t>5</w:t>
      </w:r>
      <w:r w:rsidR="008D48EE" w:rsidRPr="00C36947">
        <w:rPr>
          <w:rFonts w:ascii="Times New Roman" w:hAnsi="Times New Roman" w:cs="Times New Roman"/>
          <w:sz w:val="24"/>
          <w:szCs w:val="24"/>
        </w:rPr>
        <w:t>,</w:t>
      </w:r>
      <w:r w:rsidR="005804D9" w:rsidRPr="00C36947">
        <w:rPr>
          <w:rFonts w:ascii="Times New Roman" w:hAnsi="Times New Roman" w:cs="Times New Roman"/>
          <w:sz w:val="24"/>
          <w:szCs w:val="24"/>
        </w:rPr>
        <w:t xml:space="preserve"> Mehran Malekshoaar</w:t>
      </w:r>
      <w:r w:rsidR="004358FD" w:rsidRPr="00C36947">
        <w:rPr>
          <w:rFonts w:ascii="Times New Roman" w:hAnsi="Times New Roman" w:cs="Times New Roman"/>
          <w:sz w:val="24"/>
          <w:szCs w:val="24"/>
          <w:vertAlign w:val="superscript"/>
        </w:rPr>
        <w:t>1</w:t>
      </w:r>
      <w:r w:rsidR="005804D9" w:rsidRPr="00C36947">
        <w:rPr>
          <w:rFonts w:ascii="Times New Roman" w:hAnsi="Times New Roman" w:cs="Times New Roman"/>
          <w:sz w:val="24"/>
          <w:szCs w:val="24"/>
        </w:rPr>
        <w:t>,</w:t>
      </w:r>
      <w:r w:rsidR="00403E17">
        <w:rPr>
          <w:rFonts w:ascii="Times New Roman" w:hAnsi="Times New Roman" w:cs="Times New Roman"/>
          <w:sz w:val="24"/>
          <w:szCs w:val="24"/>
        </w:rPr>
        <w:t xml:space="preserve"> </w:t>
      </w:r>
      <w:r w:rsidR="00BB788D" w:rsidRPr="00C36947">
        <w:rPr>
          <w:rFonts w:ascii="Times New Roman" w:hAnsi="Times New Roman" w:cs="Times New Roman"/>
          <w:sz w:val="24"/>
          <w:szCs w:val="24"/>
        </w:rPr>
        <w:t xml:space="preserve">Seyed </w:t>
      </w:r>
      <w:proofErr w:type="spellStart"/>
      <w:r w:rsidR="00BB788D" w:rsidRPr="00C36947">
        <w:rPr>
          <w:rFonts w:ascii="Times New Roman" w:hAnsi="Times New Roman" w:cs="Times New Roman"/>
          <w:sz w:val="24"/>
          <w:szCs w:val="24"/>
        </w:rPr>
        <w:t>MohammadReza</w:t>
      </w:r>
      <w:proofErr w:type="spellEnd"/>
      <w:r w:rsidR="00BB788D" w:rsidRPr="00C36947">
        <w:rPr>
          <w:rFonts w:ascii="Times New Roman" w:hAnsi="Times New Roman" w:cs="Times New Roman"/>
          <w:sz w:val="24"/>
          <w:szCs w:val="24"/>
        </w:rPr>
        <w:t xml:space="preserve"> Hashemian</w:t>
      </w:r>
      <w:r w:rsidR="00BB788D" w:rsidRPr="00C36947">
        <w:rPr>
          <w:rFonts w:ascii="Times New Roman" w:hAnsi="Times New Roman" w:cs="Times New Roman"/>
          <w:sz w:val="24"/>
          <w:szCs w:val="24"/>
          <w:vertAlign w:val="superscript"/>
        </w:rPr>
        <w:t>1</w:t>
      </w:r>
      <w:r w:rsidR="00252CCA" w:rsidRPr="00C36947">
        <w:rPr>
          <w:rFonts w:ascii="Times New Roman" w:hAnsi="Times New Roman" w:cs="Times New Roman"/>
          <w:sz w:val="24"/>
          <w:szCs w:val="24"/>
        </w:rPr>
        <w:t>, Behrooz Farzanegan</w:t>
      </w:r>
      <w:r w:rsidR="00403E17">
        <w:rPr>
          <w:rFonts w:ascii="Times New Roman" w:hAnsi="Times New Roman" w:cs="Times New Roman"/>
          <w:sz w:val="24"/>
          <w:szCs w:val="24"/>
          <w:vertAlign w:val="superscript"/>
        </w:rPr>
        <w:t>6</w:t>
      </w:r>
      <w:r w:rsidR="00BB788D" w:rsidRPr="00C36947">
        <w:rPr>
          <w:rFonts w:ascii="Times New Roman" w:hAnsi="Times New Roman" w:cs="Times New Roman"/>
          <w:sz w:val="24"/>
          <w:szCs w:val="24"/>
        </w:rPr>
        <w:t>,</w:t>
      </w:r>
      <w:r w:rsidR="006D61AB" w:rsidRPr="00C36947">
        <w:rPr>
          <w:rFonts w:ascii="Times New Roman" w:hAnsi="Times New Roman" w:cs="Times New Roman"/>
          <w:sz w:val="24"/>
          <w:szCs w:val="24"/>
        </w:rPr>
        <w:t xml:space="preserve"> Mihan Pourabdollah</w:t>
      </w:r>
      <w:r w:rsidR="00403E17">
        <w:rPr>
          <w:rFonts w:ascii="Times New Roman" w:hAnsi="Times New Roman" w:cs="Times New Roman"/>
          <w:sz w:val="24"/>
          <w:szCs w:val="24"/>
          <w:vertAlign w:val="superscript"/>
        </w:rPr>
        <w:t>7</w:t>
      </w:r>
      <w:r w:rsidR="00403E17">
        <w:rPr>
          <w:rFonts w:ascii="Times New Roman" w:hAnsi="Times New Roman" w:cs="Times New Roman"/>
          <w:sz w:val="24"/>
          <w:szCs w:val="24"/>
        </w:rPr>
        <w:t xml:space="preserve">, </w:t>
      </w:r>
      <w:r w:rsidRPr="00C36947">
        <w:rPr>
          <w:rFonts w:ascii="Times New Roman" w:hAnsi="Times New Roman" w:cs="Times New Roman"/>
          <w:sz w:val="24"/>
          <w:szCs w:val="24"/>
        </w:rPr>
        <w:t>Maryam Shahmorad</w:t>
      </w:r>
      <w:r w:rsidRPr="00C36947">
        <w:rPr>
          <w:rFonts w:ascii="Times New Roman" w:hAnsi="Times New Roman" w:cs="Times New Roman"/>
          <w:sz w:val="24"/>
          <w:szCs w:val="24"/>
          <w:vertAlign w:val="superscript"/>
        </w:rPr>
        <w:t>1</w:t>
      </w:r>
      <w:r w:rsidRPr="00C36947">
        <w:rPr>
          <w:rFonts w:ascii="Times New Roman" w:hAnsi="Times New Roman" w:cs="Times New Roman"/>
          <w:sz w:val="24"/>
          <w:szCs w:val="24"/>
        </w:rPr>
        <w:t xml:space="preserve">, </w:t>
      </w:r>
      <w:proofErr w:type="spellStart"/>
      <w:r w:rsidRPr="00C36947">
        <w:rPr>
          <w:rFonts w:ascii="Times New Roman" w:hAnsi="Times New Roman" w:cs="Times New Roman"/>
          <w:sz w:val="24"/>
          <w:szCs w:val="24"/>
        </w:rPr>
        <w:t>Mahbobeh</w:t>
      </w:r>
      <w:proofErr w:type="spellEnd"/>
      <w:r w:rsidRPr="00C36947">
        <w:rPr>
          <w:rFonts w:ascii="Times New Roman" w:hAnsi="Times New Roman" w:cs="Times New Roman"/>
          <w:sz w:val="24"/>
          <w:szCs w:val="24"/>
        </w:rPr>
        <w:t xml:space="preserve"> Mohammadi</w:t>
      </w:r>
      <w:r w:rsidRPr="00C36947">
        <w:rPr>
          <w:rFonts w:ascii="Times New Roman" w:hAnsi="Times New Roman" w:cs="Times New Roman"/>
          <w:sz w:val="24"/>
          <w:szCs w:val="24"/>
          <w:vertAlign w:val="superscript"/>
        </w:rPr>
        <w:t>1</w:t>
      </w:r>
      <w:r w:rsidRPr="00C36947">
        <w:rPr>
          <w:rFonts w:ascii="Times New Roman" w:hAnsi="Times New Roman" w:cs="Times New Roman"/>
          <w:sz w:val="24"/>
          <w:szCs w:val="24"/>
        </w:rPr>
        <w:t>, Farnaz Hadipour</w:t>
      </w:r>
      <w:r w:rsidRPr="00C36947">
        <w:rPr>
          <w:rFonts w:ascii="Times New Roman" w:hAnsi="Times New Roman" w:cs="Times New Roman"/>
          <w:sz w:val="24"/>
          <w:szCs w:val="24"/>
          <w:vertAlign w:val="superscript"/>
        </w:rPr>
        <w:t>1</w:t>
      </w:r>
      <w:r w:rsidRPr="00C36947">
        <w:rPr>
          <w:rFonts w:ascii="Times New Roman" w:hAnsi="Times New Roman" w:cs="Times New Roman"/>
          <w:sz w:val="24"/>
          <w:szCs w:val="24"/>
        </w:rPr>
        <w:t>, Shirin</w:t>
      </w:r>
      <w:r w:rsidRPr="000B2502">
        <w:rPr>
          <w:rFonts w:ascii="Times New Roman" w:hAnsi="Times New Roman" w:cs="Times New Roman"/>
          <w:sz w:val="24"/>
          <w:szCs w:val="24"/>
        </w:rPr>
        <w:t xml:space="preserve"> Esmaili</w:t>
      </w:r>
      <w:r w:rsidRPr="000B2502">
        <w:rPr>
          <w:rFonts w:ascii="Times New Roman" w:hAnsi="Times New Roman" w:cs="Times New Roman"/>
          <w:sz w:val="24"/>
          <w:szCs w:val="24"/>
          <w:vertAlign w:val="superscript"/>
        </w:rPr>
        <w:t>1</w:t>
      </w:r>
      <w:r w:rsidRPr="000B2502">
        <w:rPr>
          <w:rFonts w:ascii="Times New Roman" w:hAnsi="Times New Roman" w:cs="Times New Roman"/>
          <w:sz w:val="24"/>
          <w:szCs w:val="24"/>
        </w:rPr>
        <w:t xml:space="preserve">, </w:t>
      </w:r>
      <w:bookmarkStart w:id="1" w:name="_Hlk140612811"/>
      <w:r w:rsidRPr="000B2502">
        <w:rPr>
          <w:rFonts w:ascii="Times New Roman" w:hAnsi="Times New Roman" w:cs="Times New Roman"/>
          <w:sz w:val="24"/>
          <w:szCs w:val="24"/>
        </w:rPr>
        <w:t>Alireza Eslaminejad</w:t>
      </w:r>
      <w:bookmarkEnd w:id="1"/>
      <w:r w:rsidR="00252CCA">
        <w:rPr>
          <w:rFonts w:ascii="Times New Roman" w:hAnsi="Times New Roman" w:cs="Times New Roman"/>
          <w:sz w:val="24"/>
          <w:szCs w:val="24"/>
          <w:vertAlign w:val="superscript"/>
        </w:rPr>
        <w:t>2</w:t>
      </w:r>
      <w:r w:rsidRPr="000B2502">
        <w:rPr>
          <w:rFonts w:ascii="Times New Roman" w:hAnsi="Times New Roman" w:cs="Times New Roman"/>
          <w:sz w:val="24"/>
          <w:szCs w:val="24"/>
        </w:rPr>
        <w:t>*.</w:t>
      </w:r>
    </w:p>
    <w:p w14:paraId="6050228D" w14:textId="77777777" w:rsidR="003A4AB8" w:rsidRDefault="003A4AB8" w:rsidP="003A4AB8">
      <w:pPr>
        <w:pStyle w:val="ListParagraph"/>
        <w:numPr>
          <w:ilvl w:val="0"/>
          <w:numId w:val="1"/>
        </w:numPr>
        <w:spacing w:after="0" w:line="240" w:lineRule="auto"/>
        <w:jc w:val="both"/>
        <w:rPr>
          <w:rFonts w:ascii="Times New Roman" w:hAnsi="Times New Roman" w:cs="Times New Roman"/>
          <w:sz w:val="24"/>
          <w:szCs w:val="24"/>
        </w:rPr>
      </w:pPr>
      <w:r w:rsidRPr="007A1D96">
        <w:rPr>
          <w:rFonts w:ascii="Times New Roman" w:hAnsi="Times New Roman" w:cs="Times New Roman"/>
          <w:sz w:val="24"/>
          <w:szCs w:val="24"/>
        </w:rPr>
        <w:t>Chronic Respiratory Diseases Research Center, National Research Institute of Tuberculosis and Lung Diseases (NRITLD), Shahid Beheshti University of Medical Sciences, Tehran, Iran</w:t>
      </w:r>
      <w:r>
        <w:rPr>
          <w:rFonts w:ascii="Times New Roman" w:hAnsi="Times New Roman" w:cs="Times New Roman"/>
          <w:sz w:val="24"/>
          <w:szCs w:val="24"/>
        </w:rPr>
        <w:t>.</w:t>
      </w:r>
    </w:p>
    <w:p w14:paraId="7D080868" w14:textId="77777777" w:rsidR="00252CCA" w:rsidRDefault="00252CCA" w:rsidP="00252CCA">
      <w:pPr>
        <w:pStyle w:val="ListParagraph"/>
        <w:spacing w:after="0" w:line="240" w:lineRule="auto"/>
        <w:ind w:left="1080"/>
        <w:jc w:val="both"/>
        <w:rPr>
          <w:rFonts w:ascii="Times New Roman" w:hAnsi="Times New Roman" w:cs="Times New Roman"/>
          <w:sz w:val="24"/>
          <w:szCs w:val="24"/>
        </w:rPr>
      </w:pPr>
    </w:p>
    <w:p w14:paraId="0131D03A" w14:textId="2BCD4D9F" w:rsidR="00252CCA" w:rsidRDefault="00252CCA" w:rsidP="00252CCA">
      <w:pPr>
        <w:pStyle w:val="ListParagraph"/>
        <w:numPr>
          <w:ilvl w:val="0"/>
          <w:numId w:val="1"/>
        </w:numPr>
        <w:spacing w:after="0" w:line="240" w:lineRule="auto"/>
        <w:jc w:val="both"/>
        <w:rPr>
          <w:rFonts w:ascii="Times New Roman" w:hAnsi="Times New Roman" w:cs="Times New Roman"/>
          <w:sz w:val="24"/>
          <w:szCs w:val="24"/>
        </w:rPr>
      </w:pPr>
      <w:bookmarkStart w:id="2" w:name="_Hlk142948578"/>
      <w:r w:rsidRPr="00252CCA">
        <w:rPr>
          <w:rFonts w:ascii="Times New Roman" w:hAnsi="Times New Roman" w:cs="Times New Roman"/>
          <w:sz w:val="24"/>
          <w:szCs w:val="24"/>
        </w:rPr>
        <w:t>Pulmonary Rehabilitation Research Center (PRRC), National Research Institute of Tuberculosis and Lung Diseases (NRITLD), Shahid Beheshti University of Medical Sciences, Tehran, Iran</w:t>
      </w:r>
      <w:bookmarkEnd w:id="2"/>
      <w:r>
        <w:rPr>
          <w:rFonts w:ascii="Times New Roman" w:hAnsi="Times New Roman" w:cs="Times New Roman"/>
          <w:sz w:val="24"/>
          <w:szCs w:val="24"/>
        </w:rPr>
        <w:t>.</w:t>
      </w:r>
      <w:r w:rsidR="00011CB0">
        <w:rPr>
          <w:rFonts w:ascii="Times New Roman" w:hAnsi="Times New Roman" w:cs="Times New Roman"/>
          <w:sz w:val="24"/>
          <w:szCs w:val="24"/>
        </w:rPr>
        <w:t xml:space="preserve"> </w:t>
      </w:r>
    </w:p>
    <w:p w14:paraId="66577FDD" w14:textId="77777777" w:rsidR="00252CCA" w:rsidRPr="00403E17" w:rsidRDefault="00252CCA" w:rsidP="00403E17">
      <w:pPr>
        <w:spacing w:after="0" w:line="240" w:lineRule="auto"/>
        <w:jc w:val="both"/>
        <w:rPr>
          <w:rFonts w:ascii="Times New Roman" w:hAnsi="Times New Roman" w:cs="Times New Roman"/>
          <w:sz w:val="24"/>
          <w:szCs w:val="24"/>
        </w:rPr>
      </w:pPr>
    </w:p>
    <w:p w14:paraId="1469BCAC" w14:textId="43164025" w:rsidR="00252CCA" w:rsidRDefault="00252CCA" w:rsidP="00252CCA">
      <w:pPr>
        <w:pStyle w:val="ListParagraph"/>
        <w:numPr>
          <w:ilvl w:val="0"/>
          <w:numId w:val="1"/>
        </w:numPr>
        <w:spacing w:after="0" w:line="240" w:lineRule="auto"/>
        <w:jc w:val="both"/>
        <w:rPr>
          <w:rFonts w:ascii="Times New Roman" w:hAnsi="Times New Roman" w:cs="Times New Roman"/>
          <w:sz w:val="24"/>
          <w:szCs w:val="24"/>
        </w:rPr>
      </w:pPr>
      <w:r w:rsidRPr="00252CCA">
        <w:rPr>
          <w:rFonts w:ascii="Times New Roman" w:hAnsi="Times New Roman" w:cs="Times New Roman"/>
          <w:sz w:val="24"/>
          <w:szCs w:val="24"/>
        </w:rPr>
        <w:t>Department of Pulmonary and Sleep Medicine, NRITLD, Shahid Beheshti University of Medical Sciences, Tehran, Iran</w:t>
      </w:r>
      <w:r w:rsidR="007F6354">
        <w:rPr>
          <w:rFonts w:ascii="Times New Roman" w:hAnsi="Times New Roman" w:cs="Times New Roman"/>
          <w:sz w:val="24"/>
          <w:szCs w:val="24"/>
        </w:rPr>
        <w:t>.</w:t>
      </w:r>
    </w:p>
    <w:p w14:paraId="1D4E669F" w14:textId="77777777" w:rsidR="004358FD" w:rsidRDefault="004358FD" w:rsidP="004358FD">
      <w:pPr>
        <w:pStyle w:val="ListParagraph"/>
        <w:spacing w:after="0" w:line="240" w:lineRule="auto"/>
        <w:ind w:left="1080"/>
        <w:jc w:val="both"/>
        <w:rPr>
          <w:rFonts w:ascii="Times New Roman" w:hAnsi="Times New Roman" w:cs="Times New Roman"/>
          <w:sz w:val="24"/>
          <w:szCs w:val="24"/>
        </w:rPr>
      </w:pPr>
    </w:p>
    <w:p w14:paraId="4D178DD7" w14:textId="63C3A4BF" w:rsidR="004358FD" w:rsidRDefault="004358FD" w:rsidP="004358FD">
      <w:pPr>
        <w:pStyle w:val="ListParagraph"/>
        <w:numPr>
          <w:ilvl w:val="0"/>
          <w:numId w:val="1"/>
        </w:numPr>
        <w:spacing w:after="0" w:line="240" w:lineRule="auto"/>
        <w:jc w:val="both"/>
        <w:rPr>
          <w:rFonts w:ascii="Times New Roman" w:hAnsi="Times New Roman" w:cs="Times New Roman"/>
          <w:sz w:val="24"/>
          <w:szCs w:val="24"/>
        </w:rPr>
      </w:pPr>
      <w:r w:rsidRPr="004358FD">
        <w:rPr>
          <w:rFonts w:ascii="Times New Roman" w:hAnsi="Times New Roman" w:cs="Times New Roman"/>
          <w:sz w:val="24"/>
          <w:szCs w:val="24"/>
        </w:rPr>
        <w:t>Clinical Tuberculosis and Epidemiology Research Center, National Research Institute of Tuberculosis and Lung Diseases, Shahid Beheshti University of Medical Sciences, Tehran, Iran</w:t>
      </w:r>
      <w:r>
        <w:rPr>
          <w:rFonts w:ascii="Times New Roman" w:hAnsi="Times New Roman" w:cs="Times New Roman"/>
          <w:sz w:val="24"/>
          <w:szCs w:val="24"/>
        </w:rPr>
        <w:t>.</w:t>
      </w:r>
    </w:p>
    <w:p w14:paraId="10B8273E" w14:textId="77777777" w:rsidR="004358FD" w:rsidRDefault="004358FD" w:rsidP="004358FD">
      <w:pPr>
        <w:pStyle w:val="ListParagraph"/>
        <w:spacing w:after="0" w:line="240" w:lineRule="auto"/>
        <w:ind w:left="1080"/>
        <w:jc w:val="both"/>
        <w:rPr>
          <w:rFonts w:ascii="Times New Roman" w:hAnsi="Times New Roman" w:cs="Times New Roman"/>
          <w:sz w:val="24"/>
          <w:szCs w:val="24"/>
        </w:rPr>
      </w:pPr>
    </w:p>
    <w:p w14:paraId="62DDA7A1" w14:textId="3E173FC9" w:rsidR="006D61AB" w:rsidRDefault="004358FD" w:rsidP="006D61AB">
      <w:pPr>
        <w:pStyle w:val="ListParagraph"/>
        <w:numPr>
          <w:ilvl w:val="0"/>
          <w:numId w:val="1"/>
        </w:numPr>
        <w:spacing w:after="0" w:line="240" w:lineRule="auto"/>
        <w:jc w:val="both"/>
        <w:rPr>
          <w:rFonts w:ascii="Times New Roman" w:hAnsi="Times New Roman" w:cs="Times New Roman"/>
          <w:sz w:val="24"/>
          <w:szCs w:val="24"/>
        </w:rPr>
      </w:pPr>
      <w:r w:rsidRPr="004358FD">
        <w:rPr>
          <w:rFonts w:ascii="Times New Roman" w:hAnsi="Times New Roman" w:cs="Times New Roman"/>
          <w:sz w:val="24"/>
          <w:szCs w:val="24"/>
        </w:rPr>
        <w:t>Virology Research Center, National Institutes of Tuberculosis and Lung Diseases, Shahid Beheshti University of Medical Sciences, Tehran, Iran</w:t>
      </w:r>
      <w:r>
        <w:rPr>
          <w:rFonts w:ascii="Times New Roman" w:hAnsi="Times New Roman" w:cs="Times New Roman"/>
          <w:sz w:val="24"/>
          <w:szCs w:val="24"/>
        </w:rPr>
        <w:t>.</w:t>
      </w:r>
    </w:p>
    <w:p w14:paraId="310BB3EA" w14:textId="77777777" w:rsidR="006D61AB" w:rsidRDefault="006D61AB" w:rsidP="006D61AB">
      <w:pPr>
        <w:pStyle w:val="ListParagraph"/>
        <w:spacing w:after="0" w:line="240" w:lineRule="auto"/>
        <w:ind w:left="1080"/>
        <w:jc w:val="both"/>
        <w:rPr>
          <w:rFonts w:ascii="Times New Roman" w:hAnsi="Times New Roman" w:cs="Times New Roman"/>
          <w:sz w:val="24"/>
          <w:szCs w:val="24"/>
        </w:rPr>
      </w:pPr>
    </w:p>
    <w:p w14:paraId="46F2A65C" w14:textId="2901F72B" w:rsidR="006D61AB" w:rsidRPr="006D61AB" w:rsidRDefault="006D61AB" w:rsidP="006D61AB">
      <w:pPr>
        <w:pStyle w:val="ListParagraph"/>
        <w:numPr>
          <w:ilvl w:val="0"/>
          <w:numId w:val="1"/>
        </w:numPr>
        <w:spacing w:after="0" w:line="240" w:lineRule="auto"/>
        <w:jc w:val="both"/>
        <w:rPr>
          <w:rFonts w:ascii="Times New Roman" w:hAnsi="Times New Roman" w:cs="Times New Roman"/>
          <w:sz w:val="24"/>
          <w:szCs w:val="24"/>
        </w:rPr>
      </w:pPr>
      <w:r w:rsidRPr="006D61AB">
        <w:rPr>
          <w:rFonts w:ascii="Times New Roman" w:hAnsi="Times New Roman" w:cs="Times New Roman"/>
          <w:sz w:val="24"/>
          <w:szCs w:val="24"/>
        </w:rPr>
        <w:t>Critical Care Quality Improvement Research Center, Shahid Beheshti University of Medical Sciences, Tehran, Iran</w:t>
      </w:r>
      <w:r>
        <w:rPr>
          <w:rFonts w:ascii="Times New Roman" w:hAnsi="Times New Roman" w:cs="Times New Roman"/>
          <w:sz w:val="24"/>
          <w:szCs w:val="24"/>
        </w:rPr>
        <w:t>.</w:t>
      </w:r>
    </w:p>
    <w:p w14:paraId="58CF9649" w14:textId="77777777" w:rsidR="007F6354" w:rsidRDefault="007F6354" w:rsidP="007F6354">
      <w:pPr>
        <w:pStyle w:val="ListParagraph"/>
        <w:spacing w:after="0" w:line="240" w:lineRule="auto"/>
        <w:ind w:left="1080"/>
        <w:jc w:val="both"/>
        <w:rPr>
          <w:rFonts w:ascii="Times New Roman" w:hAnsi="Times New Roman" w:cs="Times New Roman"/>
          <w:sz w:val="24"/>
          <w:szCs w:val="24"/>
        </w:rPr>
      </w:pPr>
    </w:p>
    <w:p w14:paraId="65FC2BBB" w14:textId="61DF002A" w:rsidR="007F6354" w:rsidRDefault="007F6354" w:rsidP="00252CCA">
      <w:pPr>
        <w:pStyle w:val="ListParagraph"/>
        <w:numPr>
          <w:ilvl w:val="0"/>
          <w:numId w:val="1"/>
        </w:numPr>
        <w:spacing w:after="0" w:line="240" w:lineRule="auto"/>
        <w:jc w:val="both"/>
        <w:rPr>
          <w:rFonts w:ascii="Times New Roman" w:hAnsi="Times New Roman" w:cs="Times New Roman"/>
          <w:sz w:val="24"/>
          <w:szCs w:val="24"/>
        </w:rPr>
      </w:pPr>
      <w:r w:rsidRPr="007F6354">
        <w:rPr>
          <w:rFonts w:ascii="Times New Roman" w:hAnsi="Times New Roman" w:cs="Times New Roman"/>
          <w:sz w:val="24"/>
          <w:szCs w:val="24"/>
        </w:rPr>
        <w:t>Pediatric Respiratory Diseases Research Center, National Research Institute of Tuberculosis and Lung Diseases (NRITLD), Shahid Beheshti University of Medical Sciences, Tehran, Iran</w:t>
      </w:r>
      <w:r>
        <w:rPr>
          <w:rFonts w:ascii="Times New Roman" w:hAnsi="Times New Roman" w:cs="Times New Roman"/>
          <w:sz w:val="24"/>
          <w:szCs w:val="24"/>
        </w:rPr>
        <w:t>.</w:t>
      </w:r>
    </w:p>
    <w:p w14:paraId="7D4A550F" w14:textId="77777777" w:rsidR="003A4AB8" w:rsidRDefault="003A4AB8" w:rsidP="003A4AB8">
      <w:pPr>
        <w:pStyle w:val="ListParagraph"/>
        <w:spacing w:after="0" w:line="240" w:lineRule="auto"/>
        <w:ind w:left="1080"/>
        <w:jc w:val="both"/>
        <w:rPr>
          <w:rFonts w:ascii="Times New Roman" w:hAnsi="Times New Roman" w:cs="Times New Roman"/>
          <w:sz w:val="24"/>
          <w:szCs w:val="24"/>
        </w:rPr>
      </w:pPr>
    </w:p>
    <w:p w14:paraId="711829FE" w14:textId="77777777" w:rsidR="003A4AB8" w:rsidRDefault="003A4AB8" w:rsidP="003A4AB8">
      <w:pPr>
        <w:spacing w:after="0" w:line="240" w:lineRule="auto"/>
        <w:jc w:val="both"/>
        <w:rPr>
          <w:rFonts w:ascii="Times New Roman" w:hAnsi="Times New Roman" w:cs="Times New Roman"/>
          <w:b/>
          <w:bCs/>
          <w:sz w:val="24"/>
          <w:szCs w:val="24"/>
        </w:rPr>
      </w:pPr>
    </w:p>
    <w:p w14:paraId="470FE79D" w14:textId="77777777" w:rsidR="003A4AB8" w:rsidRPr="00FE7A4A" w:rsidRDefault="003A4AB8" w:rsidP="003A4AB8">
      <w:pPr>
        <w:spacing w:after="0" w:line="240" w:lineRule="auto"/>
        <w:jc w:val="both"/>
        <w:rPr>
          <w:rFonts w:asciiTheme="majorBidi" w:hAnsiTheme="majorBidi" w:cstheme="majorBidi"/>
          <w:sz w:val="24"/>
          <w:szCs w:val="24"/>
        </w:rPr>
      </w:pPr>
      <w:r w:rsidRPr="00FE7A4A">
        <w:rPr>
          <w:rFonts w:asciiTheme="majorBidi" w:hAnsiTheme="majorBidi" w:cstheme="majorBidi"/>
          <w:sz w:val="24"/>
          <w:szCs w:val="24"/>
        </w:rPr>
        <w:t xml:space="preserve">* </w:t>
      </w:r>
      <w:r w:rsidRPr="00FE7A4A">
        <w:rPr>
          <w:rFonts w:asciiTheme="majorBidi" w:hAnsiTheme="majorBidi" w:cstheme="majorBidi"/>
          <w:b/>
          <w:bCs/>
          <w:sz w:val="24"/>
          <w:szCs w:val="24"/>
        </w:rPr>
        <w:t xml:space="preserve">Corresponding author: </w:t>
      </w:r>
      <w:r w:rsidRPr="00FE7A4A">
        <w:rPr>
          <w:rFonts w:asciiTheme="majorBidi" w:hAnsiTheme="majorBidi" w:cstheme="majorBidi"/>
          <w:sz w:val="24"/>
          <w:szCs w:val="24"/>
        </w:rPr>
        <w:t xml:space="preserve">Alireza </w:t>
      </w:r>
      <w:proofErr w:type="spellStart"/>
      <w:r w:rsidRPr="00FE7A4A">
        <w:rPr>
          <w:rFonts w:asciiTheme="majorBidi" w:hAnsiTheme="majorBidi" w:cstheme="majorBidi"/>
          <w:sz w:val="24"/>
          <w:szCs w:val="24"/>
        </w:rPr>
        <w:t>Eslaminejad</w:t>
      </w:r>
      <w:proofErr w:type="spellEnd"/>
    </w:p>
    <w:p w14:paraId="40C095A2" w14:textId="4C034265" w:rsidR="003A4AB8" w:rsidRPr="00FE7A4A" w:rsidRDefault="006D61AB" w:rsidP="003A4AB8">
      <w:pPr>
        <w:spacing w:after="0" w:line="240" w:lineRule="auto"/>
        <w:jc w:val="both"/>
        <w:rPr>
          <w:rFonts w:ascii="Times New Roman" w:hAnsi="Times New Roman" w:cs="Times New Roman"/>
          <w:sz w:val="24"/>
          <w:szCs w:val="24"/>
        </w:rPr>
      </w:pPr>
      <w:r w:rsidRPr="006D61AB">
        <w:rPr>
          <w:rFonts w:ascii="Times New Roman" w:hAnsi="Times New Roman" w:cs="Times New Roman"/>
          <w:sz w:val="24"/>
          <w:szCs w:val="24"/>
        </w:rPr>
        <w:t xml:space="preserve">Pulmonary Rehabilitation Research Center (PRRC), National Research Institute of Tuberculosis and Lung Diseases (NRITLD), Shahid Beheshti University of Medical Sciences, Tehran, Iran. </w:t>
      </w:r>
      <w:r w:rsidR="003A4AB8" w:rsidRPr="00FE7A4A">
        <w:rPr>
          <w:rFonts w:ascii="Times New Roman" w:hAnsi="Times New Roman" w:cs="Times New Roman"/>
          <w:b/>
          <w:bCs/>
          <w:sz w:val="24"/>
          <w:szCs w:val="24"/>
        </w:rPr>
        <w:t xml:space="preserve">Phone: </w:t>
      </w:r>
      <w:r w:rsidR="003A4AB8" w:rsidRPr="00FE7A4A">
        <w:rPr>
          <w:rFonts w:ascii="Times New Roman" w:hAnsi="Times New Roman" w:cs="Times New Roman"/>
          <w:sz w:val="24"/>
          <w:szCs w:val="24"/>
        </w:rPr>
        <w:t xml:space="preserve">+989121821395 </w:t>
      </w:r>
    </w:p>
    <w:p w14:paraId="37393541" w14:textId="2257E97E" w:rsidR="003A4AB8" w:rsidRDefault="003A4AB8" w:rsidP="003A4AB8">
      <w:pPr>
        <w:spacing w:after="0" w:line="240" w:lineRule="auto"/>
        <w:jc w:val="both"/>
        <w:rPr>
          <w:rFonts w:ascii="Times New Roman" w:hAnsi="Times New Roman" w:cs="Times New Roman"/>
          <w:sz w:val="24"/>
          <w:szCs w:val="24"/>
        </w:rPr>
      </w:pPr>
      <w:r w:rsidRPr="00FE7A4A">
        <w:rPr>
          <w:rFonts w:ascii="Times New Roman" w:hAnsi="Times New Roman" w:cs="Times New Roman"/>
          <w:b/>
          <w:bCs/>
          <w:sz w:val="24"/>
          <w:szCs w:val="24"/>
        </w:rPr>
        <w:t xml:space="preserve">Email: </w:t>
      </w:r>
      <w:hyperlink r:id="rId5" w:history="1">
        <w:r w:rsidR="0094127E" w:rsidRPr="00F9794D">
          <w:rPr>
            <w:rStyle w:val="Hyperlink"/>
            <w:rFonts w:ascii="Times New Roman" w:hAnsi="Times New Roman" w:cs="Times New Roman"/>
            <w:sz w:val="24"/>
            <w:szCs w:val="24"/>
          </w:rPr>
          <w:t>eslaminejadalireza@sbmu.ac.ir</w:t>
        </w:r>
      </w:hyperlink>
    </w:p>
    <w:p w14:paraId="3887A60B" w14:textId="77777777" w:rsidR="0094127E" w:rsidRPr="00FE7A4A" w:rsidRDefault="0094127E" w:rsidP="003A4AB8">
      <w:pPr>
        <w:spacing w:after="0" w:line="240" w:lineRule="auto"/>
        <w:jc w:val="both"/>
        <w:rPr>
          <w:rFonts w:ascii="Times New Roman" w:hAnsi="Times New Roman" w:cs="Times New Roman"/>
          <w:sz w:val="24"/>
          <w:szCs w:val="24"/>
        </w:rPr>
      </w:pPr>
    </w:p>
    <w:p w14:paraId="1A8D282C" w14:textId="77777777" w:rsidR="0094127E" w:rsidRDefault="0094127E" w:rsidP="003A4AB8">
      <w:pPr>
        <w:spacing w:after="0" w:line="240" w:lineRule="auto"/>
        <w:jc w:val="both"/>
        <w:rPr>
          <w:rFonts w:ascii="Times New Roman" w:hAnsi="Times New Roman" w:cs="Times New Roman"/>
          <w:b/>
          <w:bCs/>
          <w:sz w:val="24"/>
          <w:szCs w:val="24"/>
        </w:rPr>
      </w:pPr>
    </w:p>
    <w:p w14:paraId="1DFD3D04" w14:textId="77777777" w:rsidR="001B6DA8" w:rsidRDefault="001B6DA8" w:rsidP="001B6DA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Abstract</w:t>
      </w:r>
    </w:p>
    <w:p w14:paraId="171A7243" w14:textId="77777777" w:rsidR="001B6DA8" w:rsidRPr="00A96385" w:rsidRDefault="001B6DA8" w:rsidP="001B6DA8">
      <w:pPr>
        <w:autoSpaceDE w:val="0"/>
        <w:autoSpaceDN w:val="0"/>
        <w:adjustRightInd w:val="0"/>
        <w:spacing w:after="0"/>
        <w:jc w:val="both"/>
        <w:rPr>
          <w:rFonts w:ascii="Times New Roman" w:hAnsi="Times New Roman" w:cs="Times New Roman"/>
          <w:sz w:val="24"/>
          <w:szCs w:val="24"/>
        </w:rPr>
      </w:pPr>
      <w:r w:rsidRPr="007E10EF">
        <w:rPr>
          <w:rFonts w:ascii="Times New Roman" w:hAnsi="Times New Roman" w:cs="Times New Roman"/>
          <w:b/>
          <w:bCs/>
          <w:sz w:val="24"/>
          <w:szCs w:val="24"/>
        </w:rPr>
        <w:t>Background</w:t>
      </w:r>
      <w:r>
        <w:rPr>
          <w:rFonts w:ascii="Times New Roman" w:hAnsi="Times New Roman" w:cs="Times New Roman"/>
          <w:b/>
          <w:bCs/>
          <w:sz w:val="24"/>
          <w:szCs w:val="24"/>
        </w:rPr>
        <w:t xml:space="preserve">: </w:t>
      </w:r>
      <w:r>
        <w:rPr>
          <w:rFonts w:ascii="Times New Roman" w:hAnsi="Times New Roman" w:cs="Times New Roman"/>
          <w:sz w:val="24"/>
          <w:szCs w:val="24"/>
        </w:rPr>
        <w:t xml:space="preserve">The current study tried to disclose risk factors of poor outcomes of COVID-19 in the fields of manifestations, patient comorbidities and demographics as well as laboratory findings in addition to their predictive values including sensitivity and specificity to diagnose dangerous cases and approach to them through optimal ways. </w:t>
      </w:r>
    </w:p>
    <w:p w14:paraId="6C9E2EF8" w14:textId="77777777" w:rsidR="001B6DA8" w:rsidRDefault="001B6DA8" w:rsidP="001B6DA8">
      <w:pPr>
        <w:jc w:val="both"/>
        <w:rPr>
          <w:rFonts w:ascii="Times New Roman" w:hAnsi="Times New Roman" w:cs="Times New Roman"/>
          <w:sz w:val="24"/>
          <w:szCs w:val="24"/>
        </w:rPr>
      </w:pPr>
      <w:r>
        <w:rPr>
          <w:rFonts w:ascii="Times New Roman" w:hAnsi="Times New Roman" w:cs="Times New Roman"/>
          <w:b/>
          <w:bCs/>
          <w:sz w:val="24"/>
          <w:szCs w:val="24"/>
        </w:rPr>
        <w:t xml:space="preserve">Materials and Methods: </w:t>
      </w:r>
      <w:r>
        <w:rPr>
          <w:rFonts w:ascii="Times New Roman" w:hAnsi="Times New Roman" w:cs="Times New Roman"/>
          <w:sz w:val="24"/>
          <w:szCs w:val="24"/>
        </w:rPr>
        <w:t xml:space="preserve">Using hospital sources for 664 patients’ records out of totally more than 4000 COVID-19 hospitalized cases, we gathered needed information for 108 variables. Patient symptoms, administered medications, comorbidities, laboratory findings and demographics entered in SPSS 26 to be analyzed through statistical tests and models to find correlations and predictive values for critical outcomes. </w:t>
      </w:r>
    </w:p>
    <w:p w14:paraId="0B7CD240" w14:textId="77777777" w:rsidR="001B6DA8" w:rsidRDefault="001B6DA8" w:rsidP="001B6DA8">
      <w:pPr>
        <w:jc w:val="both"/>
        <w:rPr>
          <w:rFonts w:ascii="Times New Roman" w:hAnsi="Times New Roman" w:cs="Times New Roman"/>
          <w:sz w:val="24"/>
          <w:szCs w:val="24"/>
        </w:rPr>
      </w:pPr>
      <w:r>
        <w:rPr>
          <w:rFonts w:ascii="Times New Roman" w:hAnsi="Times New Roman" w:cs="Times New Roman"/>
          <w:b/>
          <w:bCs/>
          <w:sz w:val="24"/>
          <w:szCs w:val="24"/>
        </w:rPr>
        <w:t xml:space="preserve">Results: </w:t>
      </w:r>
      <w:r w:rsidRPr="00393116">
        <w:rPr>
          <w:rFonts w:ascii="Times New Roman" w:hAnsi="Times New Roman" w:cs="Times New Roman"/>
          <w:sz w:val="24"/>
          <w:szCs w:val="24"/>
        </w:rPr>
        <w:t>427(64.3%) males and 237 (35.7%) females with the mean</w:t>
      </w:r>
      <w:r>
        <w:rPr>
          <w:rFonts w:ascii="Times New Roman" w:hAnsi="Times New Roman" w:cs="Times New Roman"/>
          <w:sz w:val="24"/>
          <w:szCs w:val="24"/>
        </w:rPr>
        <w:t xml:space="preserve"> </w:t>
      </w:r>
      <w:r w:rsidRPr="00393116">
        <w:rPr>
          <w:rFonts w:ascii="Times New Roman" w:hAnsi="Times New Roman" w:cs="Times New Roman"/>
          <w:sz w:val="24"/>
          <w:szCs w:val="24"/>
        </w:rPr>
        <w:t>±</w:t>
      </w:r>
      <w:r>
        <w:rPr>
          <w:rFonts w:ascii="Times New Roman" w:hAnsi="Times New Roman" w:cs="Times New Roman"/>
          <w:sz w:val="24"/>
          <w:szCs w:val="24"/>
        </w:rPr>
        <w:t xml:space="preserve"> </w:t>
      </w:r>
      <w:r w:rsidRPr="00393116">
        <w:rPr>
          <w:rFonts w:ascii="Times New Roman" w:hAnsi="Times New Roman" w:cs="Times New Roman"/>
          <w:sz w:val="24"/>
          <w:szCs w:val="24"/>
        </w:rPr>
        <w:t xml:space="preserve">SD age of </w:t>
      </w:r>
      <w:r>
        <w:rPr>
          <w:rFonts w:ascii="Times New Roman" w:hAnsi="Times New Roman" w:cs="Times New Roman"/>
          <w:sz w:val="24"/>
          <w:szCs w:val="24"/>
        </w:rPr>
        <w:t xml:space="preserve">55.95 ± 15.74 participated </w:t>
      </w:r>
      <w:r w:rsidRPr="00393116">
        <w:rPr>
          <w:rFonts w:ascii="Times New Roman" w:hAnsi="Times New Roman" w:cs="Times New Roman"/>
          <w:sz w:val="24"/>
          <w:szCs w:val="24"/>
        </w:rPr>
        <w:t xml:space="preserve">among </w:t>
      </w:r>
      <w:r>
        <w:rPr>
          <w:rFonts w:ascii="Times New Roman" w:hAnsi="Times New Roman" w:cs="Times New Roman"/>
          <w:sz w:val="24"/>
          <w:szCs w:val="24"/>
        </w:rPr>
        <w:t>them 93</w:t>
      </w:r>
      <w:r w:rsidRPr="00393116">
        <w:rPr>
          <w:rFonts w:ascii="Times New Roman" w:hAnsi="Times New Roman" w:cs="Times New Roman"/>
          <w:sz w:val="24"/>
          <w:szCs w:val="24"/>
        </w:rPr>
        <w:t xml:space="preserve"> (14%) deaths and 212 (31.9%) ICU admissions were reported</w:t>
      </w:r>
      <w:r>
        <w:rPr>
          <w:rFonts w:ascii="Times New Roman" w:hAnsi="Times New Roman" w:cs="Times New Roman"/>
          <w:sz w:val="24"/>
          <w:szCs w:val="24"/>
        </w:rPr>
        <w:t xml:space="preserve"> to show </w:t>
      </w:r>
      <w:r w:rsidRPr="00393116">
        <w:rPr>
          <w:rFonts w:ascii="Times New Roman" w:hAnsi="Times New Roman" w:cs="Times New Roman"/>
          <w:sz w:val="24"/>
          <w:szCs w:val="24"/>
        </w:rPr>
        <w:t>age&gt;60</w:t>
      </w:r>
      <w:r>
        <w:rPr>
          <w:rFonts w:ascii="Times New Roman" w:hAnsi="Times New Roman" w:cs="Times New Roman"/>
          <w:sz w:val="24"/>
          <w:szCs w:val="24"/>
        </w:rPr>
        <w:t xml:space="preserve"> </w:t>
      </w:r>
      <w:r w:rsidRPr="00393116">
        <w:rPr>
          <w:rFonts w:ascii="Times New Roman" w:hAnsi="Times New Roman" w:cs="Times New Roman"/>
          <w:sz w:val="24"/>
          <w:szCs w:val="24"/>
        </w:rPr>
        <w:t>years and male se</w:t>
      </w:r>
      <w:r>
        <w:rPr>
          <w:rFonts w:ascii="Times New Roman" w:hAnsi="Times New Roman" w:cs="Times New Roman"/>
          <w:sz w:val="24"/>
          <w:szCs w:val="24"/>
        </w:rPr>
        <w:t>x</w:t>
      </w:r>
      <w:r w:rsidRPr="00393116">
        <w:rPr>
          <w:rFonts w:ascii="Times New Roman" w:hAnsi="Times New Roman" w:cs="Times New Roman"/>
          <w:sz w:val="24"/>
          <w:szCs w:val="24"/>
        </w:rPr>
        <w:t xml:space="preserve"> as the predictors of death</w:t>
      </w:r>
      <w:r>
        <w:rPr>
          <w:rFonts w:ascii="Times New Roman" w:hAnsi="Times New Roman" w:cs="Times New Roman"/>
          <w:sz w:val="24"/>
          <w:szCs w:val="24"/>
        </w:rPr>
        <w:t>.</w:t>
      </w:r>
      <w:r w:rsidRPr="00393116">
        <w:rPr>
          <w:rFonts w:ascii="Times New Roman" w:hAnsi="Times New Roman" w:cs="Times New Roman"/>
          <w:sz w:val="24"/>
          <w:szCs w:val="24"/>
        </w:rPr>
        <w:t xml:space="preserve"> </w:t>
      </w:r>
      <w:r>
        <w:rPr>
          <w:rFonts w:ascii="Times New Roman" w:hAnsi="Times New Roman" w:cs="Times New Roman"/>
          <w:sz w:val="24"/>
          <w:szCs w:val="24"/>
        </w:rPr>
        <w:t xml:space="preserve">Analysis </w:t>
      </w:r>
      <w:r w:rsidRPr="00393116">
        <w:rPr>
          <w:rFonts w:ascii="Times New Roman" w:hAnsi="Times New Roman" w:cs="Times New Roman"/>
          <w:sz w:val="24"/>
          <w:szCs w:val="24"/>
        </w:rPr>
        <w:t>showed the odds ratios of 4.99 and 2.1 for malignancy and hypertension</w:t>
      </w:r>
      <w:r>
        <w:rPr>
          <w:rFonts w:ascii="Times New Roman" w:hAnsi="Times New Roman" w:cs="Times New Roman"/>
          <w:sz w:val="24"/>
          <w:szCs w:val="24"/>
        </w:rPr>
        <w:t xml:space="preserve"> to predict mortality.</w:t>
      </w:r>
      <w:r w:rsidRPr="00385E9E">
        <w:rPr>
          <w:rFonts w:ascii="Times New Roman" w:hAnsi="Times New Roman" w:cs="Times New Roman"/>
          <w:sz w:val="24"/>
          <w:szCs w:val="24"/>
        </w:rPr>
        <w:t xml:space="preserve"> P</w:t>
      </w:r>
      <w:r>
        <w:rPr>
          <w:rFonts w:ascii="Times New Roman" w:hAnsi="Times New Roman" w:cs="Times New Roman"/>
          <w:sz w:val="24"/>
          <w:szCs w:val="24"/>
        </w:rPr>
        <w:t xml:space="preserve">latelet count&lt; 86500/dl had the highest sensitivity to predict death (96%) followed by serum procalcitonin≥0.12 ng/ml (91%) and serum albumin&lt;2.95 </w:t>
      </w:r>
      <w:r w:rsidRPr="00385E9E">
        <w:rPr>
          <w:rFonts w:ascii="Times New Roman" w:hAnsi="Times New Roman" w:cs="Times New Roman"/>
          <w:sz w:val="24"/>
          <w:szCs w:val="24"/>
        </w:rPr>
        <w:t>gr/</w:t>
      </w:r>
      <w:r>
        <w:rPr>
          <w:rFonts w:ascii="Times New Roman" w:hAnsi="Times New Roman" w:cs="Times New Roman"/>
          <w:sz w:val="24"/>
          <w:szCs w:val="24"/>
        </w:rPr>
        <w:t xml:space="preserve">dl (89%) while D-dimer </w:t>
      </w:r>
      <w:r w:rsidRPr="00831830">
        <w:rPr>
          <w:rFonts w:ascii="Times New Roman" w:hAnsi="Times New Roman" w:cs="Times New Roman"/>
          <w:sz w:val="24"/>
          <w:szCs w:val="24"/>
        </w:rPr>
        <w:t>(87%; cut-off point=2380.5 µg/l) and creatinine (83%; cut-off point= 1.45 µg/l) showed higher</w:t>
      </w:r>
      <w:r>
        <w:rPr>
          <w:rFonts w:ascii="Times New Roman" w:hAnsi="Times New Roman" w:cs="Times New Roman"/>
          <w:sz w:val="24"/>
          <w:szCs w:val="24"/>
        </w:rPr>
        <w:t xml:space="preserve"> specificities in this regard. </w:t>
      </w:r>
    </w:p>
    <w:p w14:paraId="4E9A9D91" w14:textId="77777777" w:rsidR="001B6DA8" w:rsidRPr="00385E9E" w:rsidRDefault="001B6DA8" w:rsidP="001B6DA8">
      <w:pPr>
        <w:jc w:val="both"/>
        <w:rPr>
          <w:rFonts w:ascii="Times New Roman" w:hAnsi="Times New Roman" w:cs="Times New Roman"/>
          <w:sz w:val="24"/>
          <w:szCs w:val="24"/>
        </w:rPr>
      </w:pPr>
      <w:r w:rsidRPr="00385E9E">
        <w:rPr>
          <w:rFonts w:ascii="Times New Roman" w:hAnsi="Times New Roman" w:cs="Times New Roman"/>
          <w:b/>
          <w:bCs/>
          <w:sz w:val="24"/>
          <w:szCs w:val="24"/>
        </w:rPr>
        <w:t xml:space="preserve">Conclusion: </w:t>
      </w:r>
      <w:r>
        <w:rPr>
          <w:rFonts w:ascii="Times New Roman" w:hAnsi="Times New Roman" w:cs="Times New Roman"/>
          <w:sz w:val="24"/>
          <w:szCs w:val="24"/>
        </w:rPr>
        <w:t>The current study showed that inflammatory mediators are much correlated to poor prognosis in COVID-19 including low albumin and platelet count, high LDH, raised liver enzymes, procalcitonin, creatinine, D-dimer, CPK, and ferritin, especially in men and individuals with history of malignancy or hypertension.</w:t>
      </w:r>
    </w:p>
    <w:p w14:paraId="3FBE58B8" w14:textId="1C9BA5FC" w:rsidR="003D20DC" w:rsidRDefault="001B6DA8" w:rsidP="001B6DA8">
      <w:r>
        <w:rPr>
          <w:rFonts w:ascii="Times New Roman" w:hAnsi="Times New Roman" w:cs="Times New Roman"/>
          <w:b/>
          <w:bCs/>
          <w:sz w:val="24"/>
          <w:szCs w:val="24"/>
        </w:rPr>
        <w:t xml:space="preserve">Keywords: </w:t>
      </w:r>
      <w:r w:rsidRPr="007E10EF">
        <w:rPr>
          <w:rFonts w:ascii="Times New Roman" w:hAnsi="Times New Roman" w:cs="Times New Roman"/>
          <w:sz w:val="24"/>
          <w:szCs w:val="24"/>
        </w:rPr>
        <w:t>COVID-19, Mortality, ICU, Laboratory, Symptoms, Malignancy, Hypertension</w:t>
      </w:r>
    </w:p>
    <w:sectPr w:rsidR="003D20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A3227E"/>
    <w:multiLevelType w:val="hybridMultilevel"/>
    <w:tmpl w:val="0B227DB2"/>
    <w:lvl w:ilvl="0" w:tplc="C2C80F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9583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A4AB8"/>
    <w:rsid w:val="00011CB0"/>
    <w:rsid w:val="00040DF6"/>
    <w:rsid w:val="001B1290"/>
    <w:rsid w:val="001B6DA8"/>
    <w:rsid w:val="001C5719"/>
    <w:rsid w:val="00252CCA"/>
    <w:rsid w:val="00340AF3"/>
    <w:rsid w:val="003A4AB8"/>
    <w:rsid w:val="003D20DC"/>
    <w:rsid w:val="00403E17"/>
    <w:rsid w:val="004358FD"/>
    <w:rsid w:val="00492C80"/>
    <w:rsid w:val="00537777"/>
    <w:rsid w:val="00575F72"/>
    <w:rsid w:val="005804D9"/>
    <w:rsid w:val="005961E6"/>
    <w:rsid w:val="006D243D"/>
    <w:rsid w:val="006D61AB"/>
    <w:rsid w:val="006E0811"/>
    <w:rsid w:val="00716CD4"/>
    <w:rsid w:val="007F6354"/>
    <w:rsid w:val="008D48EE"/>
    <w:rsid w:val="008F72D9"/>
    <w:rsid w:val="0094127E"/>
    <w:rsid w:val="00BB788D"/>
    <w:rsid w:val="00C36947"/>
    <w:rsid w:val="00CC02D5"/>
    <w:rsid w:val="00E94E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D2312"/>
  <w15:docId w15:val="{8D72A3BB-AA3B-461C-87E9-CED06F8E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AB8"/>
    <w:pPr>
      <w:spacing w:after="200" w:line="276" w:lineRule="auto"/>
    </w:pPr>
    <w:rPr>
      <w:kern w:val="0"/>
      <w14:ligatures w14:val="none"/>
    </w:rPr>
  </w:style>
  <w:style w:type="paragraph" w:styleId="Heading3">
    <w:name w:val="heading 3"/>
    <w:basedOn w:val="Normal"/>
    <w:next w:val="Normal"/>
    <w:link w:val="Heading3Char"/>
    <w:uiPriority w:val="9"/>
    <w:semiHidden/>
    <w:unhideWhenUsed/>
    <w:qFormat/>
    <w:rsid w:val="006D24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AB8"/>
    <w:pPr>
      <w:ind w:left="720"/>
      <w:contextualSpacing/>
    </w:pPr>
  </w:style>
  <w:style w:type="character" w:customStyle="1" w:styleId="Heading3Char">
    <w:name w:val="Heading 3 Char"/>
    <w:basedOn w:val="DefaultParagraphFont"/>
    <w:link w:val="Heading3"/>
    <w:uiPriority w:val="9"/>
    <w:semiHidden/>
    <w:rsid w:val="006D243D"/>
    <w:rPr>
      <w:rFonts w:asciiTheme="majorHAnsi" w:eastAsiaTheme="majorEastAsia" w:hAnsiTheme="majorHAnsi" w:cstheme="majorBidi"/>
      <w:color w:val="1F3763" w:themeColor="accent1" w:themeShade="7F"/>
      <w:kern w:val="0"/>
      <w:sz w:val="24"/>
      <w:szCs w:val="24"/>
      <w14:ligatures w14:val="none"/>
    </w:rPr>
  </w:style>
  <w:style w:type="character" w:styleId="Hyperlink">
    <w:name w:val="Hyperlink"/>
    <w:basedOn w:val="DefaultParagraphFont"/>
    <w:uiPriority w:val="99"/>
    <w:unhideWhenUsed/>
    <w:rsid w:val="0094127E"/>
    <w:rPr>
      <w:color w:val="0563C1" w:themeColor="hyperlink"/>
      <w:u w:val="single"/>
    </w:rPr>
  </w:style>
  <w:style w:type="character" w:styleId="UnresolvedMention">
    <w:name w:val="Unresolved Mention"/>
    <w:basedOn w:val="DefaultParagraphFont"/>
    <w:uiPriority w:val="99"/>
    <w:semiHidden/>
    <w:unhideWhenUsed/>
    <w:rsid w:val="00941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301180">
      <w:bodyDiv w:val="1"/>
      <w:marLeft w:val="0"/>
      <w:marRight w:val="0"/>
      <w:marTop w:val="0"/>
      <w:marBottom w:val="0"/>
      <w:divBdr>
        <w:top w:val="none" w:sz="0" w:space="0" w:color="auto"/>
        <w:left w:val="none" w:sz="0" w:space="0" w:color="auto"/>
        <w:bottom w:val="none" w:sz="0" w:space="0" w:color="auto"/>
        <w:right w:val="none" w:sz="0" w:space="0" w:color="auto"/>
      </w:divBdr>
    </w:div>
    <w:div w:id="1912502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slaminejadalireza@sbmu.ac.i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2</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2023-08-09T06:45:00Z</dcterms:created>
  <dcterms:modified xsi:type="dcterms:W3CDTF">2023-08-27T07:35:00Z</dcterms:modified>
</cp:coreProperties>
</file>