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AE4" w:rsidRPr="000462FA" w:rsidRDefault="00DB0AE4" w:rsidP="000462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Theme="majorBidi" w:eastAsia="Times New Roman" w:hAnsiTheme="majorBidi" w:cstheme="majorBidi"/>
          <w:color w:val="1F1F1F"/>
          <w:sz w:val="40"/>
          <w:szCs w:val="40"/>
          <w:lang w:val="en"/>
        </w:rPr>
      </w:pPr>
      <w:r w:rsidRPr="000462FA">
        <w:rPr>
          <w:rFonts w:asciiTheme="majorBidi" w:eastAsia="Times New Roman" w:hAnsiTheme="majorBidi" w:cstheme="majorBidi"/>
          <w:color w:val="1F1F1F"/>
          <w:sz w:val="40"/>
          <w:szCs w:val="40"/>
          <w:lang w:val="en"/>
        </w:rPr>
        <w:t xml:space="preserve">Multiple pulmonary lesions as the first manifestation of </w:t>
      </w:r>
      <w:proofErr w:type="spellStart"/>
      <w:proofErr w:type="gramStart"/>
      <w:r w:rsidR="000462FA" w:rsidRPr="000462FA">
        <w:rPr>
          <w:rFonts w:asciiTheme="majorBidi" w:hAnsiTheme="majorBidi" w:cstheme="majorBidi"/>
          <w:sz w:val="40"/>
          <w:szCs w:val="40"/>
        </w:rPr>
        <w:t>Behçet</w:t>
      </w:r>
      <w:proofErr w:type="spellEnd"/>
      <w:r w:rsidR="000462FA" w:rsidRPr="000462FA">
        <w:rPr>
          <w:rFonts w:asciiTheme="majorBidi" w:eastAsia="Times New Roman" w:hAnsiTheme="majorBidi" w:cstheme="majorBidi"/>
          <w:color w:val="1F1F1F"/>
          <w:sz w:val="40"/>
          <w:szCs w:val="40"/>
          <w:lang w:val="en"/>
        </w:rPr>
        <w:t xml:space="preserve"> </w:t>
      </w:r>
      <w:r w:rsidRPr="000462FA">
        <w:rPr>
          <w:rFonts w:asciiTheme="majorBidi" w:eastAsia="Times New Roman" w:hAnsiTheme="majorBidi" w:cstheme="majorBidi"/>
          <w:color w:val="1F1F1F"/>
          <w:sz w:val="40"/>
          <w:szCs w:val="40"/>
          <w:lang w:val="en"/>
        </w:rPr>
        <w:t>'s</w:t>
      </w:r>
      <w:proofErr w:type="gramEnd"/>
      <w:r w:rsidRPr="000462FA">
        <w:rPr>
          <w:rFonts w:asciiTheme="majorBidi" w:eastAsia="Times New Roman" w:hAnsiTheme="majorBidi" w:cstheme="majorBidi"/>
          <w:color w:val="1F1F1F"/>
          <w:sz w:val="40"/>
          <w:szCs w:val="40"/>
          <w:lang w:val="en"/>
        </w:rPr>
        <w:t xml:space="preserve"> disease</w:t>
      </w:r>
    </w:p>
    <w:p w:rsidR="00DB0AE4" w:rsidRDefault="00DB0AE4" w:rsidP="00DB0AE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inherit" w:eastAsia="Times New Roman" w:hAnsi="inherit" w:cs="Courier New"/>
          <w:color w:val="1F1F1F"/>
          <w:sz w:val="42"/>
          <w:szCs w:val="42"/>
          <w:lang w:val="en"/>
        </w:rPr>
      </w:pPr>
    </w:p>
    <w:p w:rsidR="00DB0AE4" w:rsidRPr="00075B6D" w:rsidRDefault="00DB0AE4" w:rsidP="00DB0AE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inherit" w:eastAsia="Times New Roman" w:hAnsi="inherit" w:cs="Courier New"/>
          <w:color w:val="1F1F1F"/>
          <w:sz w:val="28"/>
          <w:szCs w:val="28"/>
          <w:vertAlign w:val="superscript"/>
        </w:rPr>
      </w:pPr>
      <w:proofErr w:type="spellStart"/>
      <w:r>
        <w:rPr>
          <w:rFonts w:ascii="inherit" w:eastAsia="Times New Roman" w:hAnsi="inherit" w:cs="Courier New"/>
          <w:color w:val="1F1F1F"/>
          <w:sz w:val="28"/>
          <w:szCs w:val="28"/>
        </w:rPr>
        <w:t>Guitti</w:t>
      </w:r>
      <w:proofErr w:type="spellEnd"/>
      <w:r>
        <w:rPr>
          <w:rFonts w:ascii="inherit" w:eastAsia="Times New Roman" w:hAnsi="inherit" w:cs="Courier New"/>
          <w:color w:val="1F1F1F"/>
          <w:sz w:val="28"/>
          <w:szCs w:val="28"/>
        </w:rPr>
        <w:t xml:space="preserve"> Pourdowlat</w:t>
      </w:r>
      <w:r w:rsidR="00075B6D">
        <w:rPr>
          <w:rFonts w:ascii="inherit" w:eastAsia="Times New Roman" w:hAnsi="inherit" w:cs="Courier New"/>
          <w:color w:val="1F1F1F"/>
          <w:sz w:val="28"/>
          <w:szCs w:val="28"/>
          <w:vertAlign w:val="superscript"/>
        </w:rPr>
        <w:t>1</w:t>
      </w:r>
      <w:r>
        <w:rPr>
          <w:rFonts w:ascii="inherit" w:eastAsia="Times New Roman" w:hAnsi="inherit" w:cs="Courier New"/>
          <w:color w:val="1F1F1F"/>
          <w:sz w:val="28"/>
          <w:szCs w:val="28"/>
        </w:rPr>
        <w:t xml:space="preserve">, </w:t>
      </w:r>
      <w:proofErr w:type="spellStart"/>
      <w:r>
        <w:rPr>
          <w:rFonts w:ascii="inherit" w:eastAsia="Times New Roman" w:hAnsi="inherit" w:cs="Courier New"/>
          <w:color w:val="1F1F1F"/>
          <w:sz w:val="28"/>
          <w:szCs w:val="28"/>
        </w:rPr>
        <w:t>Somayeh</w:t>
      </w:r>
      <w:proofErr w:type="spellEnd"/>
      <w:r>
        <w:rPr>
          <w:rFonts w:ascii="inherit" w:eastAsia="Times New Roman" w:hAnsi="inherit" w:cs="Courier New"/>
          <w:color w:val="1F1F1F"/>
          <w:sz w:val="28"/>
          <w:szCs w:val="28"/>
        </w:rPr>
        <w:t xml:space="preserve"> </w:t>
      </w:r>
      <w:proofErr w:type="spellStart"/>
      <w:r>
        <w:rPr>
          <w:rFonts w:ascii="inherit" w:eastAsia="Times New Roman" w:hAnsi="inherit" w:cs="Courier New"/>
          <w:color w:val="1F1F1F"/>
          <w:sz w:val="28"/>
          <w:szCs w:val="28"/>
        </w:rPr>
        <w:t>lookzadeh</w:t>
      </w:r>
      <w:proofErr w:type="spellEnd"/>
      <w:r>
        <w:rPr>
          <w:rFonts w:ascii="inherit" w:eastAsia="Times New Roman" w:hAnsi="inherit" w:cs="Courier New"/>
          <w:color w:val="1F1F1F"/>
          <w:sz w:val="28"/>
          <w:szCs w:val="28"/>
        </w:rPr>
        <w:t xml:space="preserve"> </w:t>
      </w:r>
      <w:r w:rsidR="00075B6D">
        <w:rPr>
          <w:rFonts w:ascii="inherit" w:eastAsia="Times New Roman" w:hAnsi="inherit" w:cs="Courier New"/>
          <w:color w:val="1F1F1F"/>
          <w:sz w:val="28"/>
          <w:szCs w:val="28"/>
          <w:vertAlign w:val="superscript"/>
        </w:rPr>
        <w:t>1</w:t>
      </w:r>
    </w:p>
    <w:p w:rsidR="00DB0AE4" w:rsidRDefault="00075B6D" w:rsidP="00DB0AE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inherit" w:eastAsia="Times New Roman" w:hAnsi="inherit" w:cs="Courier New"/>
          <w:color w:val="1F1F1F"/>
          <w:sz w:val="28"/>
          <w:szCs w:val="28"/>
        </w:rPr>
      </w:pPr>
      <w:r>
        <w:rPr>
          <w:rFonts w:ascii="Bahnschrift" w:hAnsi="Bahnschrift"/>
          <w:color w:val="333333"/>
          <w:sz w:val="25"/>
          <w:szCs w:val="25"/>
          <w:shd w:val="clear" w:color="auto" w:fill="FFFFFF"/>
        </w:rPr>
        <w:t xml:space="preserve">1; </w:t>
      </w:r>
      <w:r w:rsidR="00DB0AE4">
        <w:rPr>
          <w:rFonts w:ascii="Bahnschrift" w:hAnsi="Bahnschrift"/>
          <w:color w:val="333333"/>
          <w:sz w:val="25"/>
          <w:szCs w:val="25"/>
          <w:shd w:val="clear" w:color="auto" w:fill="FFFFFF"/>
        </w:rPr>
        <w:t xml:space="preserve">Chronic Respiratory Diseases Research Centre, National Research Institute of Tuberculosis and Lung Diseases (NRITLD), </w:t>
      </w:r>
      <w:proofErr w:type="spellStart"/>
      <w:r w:rsidR="00DB0AE4">
        <w:rPr>
          <w:rFonts w:ascii="Bahnschrift" w:hAnsi="Bahnschrift"/>
          <w:color w:val="333333"/>
          <w:sz w:val="25"/>
          <w:szCs w:val="25"/>
          <w:shd w:val="clear" w:color="auto" w:fill="FFFFFF"/>
        </w:rPr>
        <w:t>Shahid</w:t>
      </w:r>
      <w:proofErr w:type="spellEnd"/>
      <w:r w:rsidR="00DB0AE4">
        <w:rPr>
          <w:rFonts w:ascii="Bahnschrift" w:hAnsi="Bahnschrift"/>
          <w:color w:val="333333"/>
          <w:sz w:val="25"/>
          <w:szCs w:val="25"/>
          <w:shd w:val="clear" w:color="auto" w:fill="FFFFFF"/>
        </w:rPr>
        <w:t xml:space="preserve"> </w:t>
      </w:r>
      <w:proofErr w:type="spellStart"/>
      <w:r w:rsidR="00DB0AE4">
        <w:rPr>
          <w:rFonts w:ascii="Bahnschrift" w:hAnsi="Bahnschrift"/>
          <w:color w:val="333333"/>
          <w:sz w:val="25"/>
          <w:szCs w:val="25"/>
          <w:shd w:val="clear" w:color="auto" w:fill="FFFFFF"/>
        </w:rPr>
        <w:t>Beheshti</w:t>
      </w:r>
      <w:proofErr w:type="spellEnd"/>
      <w:r w:rsidR="00DB0AE4">
        <w:rPr>
          <w:rFonts w:ascii="Bahnschrift" w:hAnsi="Bahnschrift"/>
          <w:color w:val="333333"/>
          <w:sz w:val="25"/>
          <w:szCs w:val="25"/>
          <w:shd w:val="clear" w:color="auto" w:fill="FFFFFF"/>
        </w:rPr>
        <w:t xml:space="preserve"> University of Medical Sciences, Tehran, Iran</w:t>
      </w:r>
    </w:p>
    <w:p w:rsidR="00DB0AE4" w:rsidRPr="00DB0AE4" w:rsidRDefault="00DB0AE4" w:rsidP="00DB0AE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540" w:lineRule="atLeast"/>
        <w:rPr>
          <w:rFonts w:ascii="inherit" w:eastAsia="Times New Roman" w:hAnsi="inherit" w:cs="Courier New"/>
          <w:color w:val="1F1F1F"/>
          <w:sz w:val="28"/>
          <w:szCs w:val="28"/>
        </w:rPr>
      </w:pPr>
    </w:p>
    <w:p w:rsidR="002178B2" w:rsidRDefault="00E83770" w:rsidP="00005A48">
      <w:pPr>
        <w:jc w:val="right"/>
        <w:rPr>
          <w:sz w:val="28"/>
          <w:szCs w:val="28"/>
        </w:rPr>
      </w:pPr>
      <w:r>
        <w:rPr>
          <w:sz w:val="28"/>
          <w:szCs w:val="28"/>
        </w:rPr>
        <w:t xml:space="preserve"> A 17-years old boy was admitted due to chest pain, </w:t>
      </w:r>
      <w:r w:rsidR="00005A48">
        <w:rPr>
          <w:sz w:val="28"/>
          <w:szCs w:val="28"/>
        </w:rPr>
        <w:t>nonproductive</w:t>
      </w:r>
      <w:r>
        <w:rPr>
          <w:sz w:val="28"/>
          <w:szCs w:val="28"/>
        </w:rPr>
        <w:t xml:space="preserve"> cough and 8 KG weight loss for 3 months.</w:t>
      </w:r>
      <w:r w:rsidR="00005A48">
        <w:rPr>
          <w:sz w:val="28"/>
          <w:szCs w:val="28"/>
        </w:rPr>
        <w:t xml:space="preserve"> </w:t>
      </w:r>
      <w:r>
        <w:rPr>
          <w:sz w:val="28"/>
          <w:szCs w:val="28"/>
        </w:rPr>
        <w:t>He developed intermittent fever and dyspnea since 2 weeks ago.</w:t>
      </w:r>
      <w:r w:rsidR="00005A48">
        <w:rPr>
          <w:sz w:val="28"/>
          <w:szCs w:val="28"/>
        </w:rPr>
        <w:t xml:space="preserve"> </w:t>
      </w:r>
      <w:r>
        <w:rPr>
          <w:sz w:val="28"/>
          <w:szCs w:val="28"/>
        </w:rPr>
        <w:t xml:space="preserve">He did not </w:t>
      </w:r>
      <w:r w:rsidR="00005A48">
        <w:rPr>
          <w:sz w:val="28"/>
          <w:szCs w:val="28"/>
        </w:rPr>
        <w:t>have</w:t>
      </w:r>
      <w:r>
        <w:rPr>
          <w:sz w:val="28"/>
          <w:szCs w:val="28"/>
        </w:rPr>
        <w:t xml:space="preserve"> any past medical history.</w:t>
      </w:r>
      <w:r w:rsidR="00005A48">
        <w:rPr>
          <w:sz w:val="28"/>
          <w:szCs w:val="28"/>
        </w:rPr>
        <w:t xml:space="preserve"> </w:t>
      </w:r>
      <w:r w:rsidR="0098010A">
        <w:rPr>
          <w:sz w:val="28"/>
          <w:szCs w:val="28"/>
        </w:rPr>
        <w:t>He</w:t>
      </w:r>
      <w:r>
        <w:rPr>
          <w:sz w:val="28"/>
          <w:szCs w:val="28"/>
        </w:rPr>
        <w:t xml:space="preserve"> had received oral antibiotics before admission with no </w:t>
      </w:r>
      <w:r w:rsidR="00005A48">
        <w:rPr>
          <w:sz w:val="28"/>
          <w:szCs w:val="28"/>
        </w:rPr>
        <w:t>improvement</w:t>
      </w:r>
      <w:r>
        <w:rPr>
          <w:sz w:val="28"/>
          <w:szCs w:val="28"/>
        </w:rPr>
        <w:t>.</w:t>
      </w:r>
      <w:r w:rsidR="00005A48">
        <w:rPr>
          <w:sz w:val="28"/>
          <w:szCs w:val="28"/>
        </w:rPr>
        <w:t xml:space="preserve"> </w:t>
      </w:r>
      <w:r>
        <w:rPr>
          <w:sz w:val="28"/>
          <w:szCs w:val="28"/>
        </w:rPr>
        <w:t>In physical examinations he was stable and afebrile with mild crackles in both lungs.</w:t>
      </w:r>
      <w:r w:rsidR="00005A48">
        <w:rPr>
          <w:sz w:val="28"/>
          <w:szCs w:val="28"/>
        </w:rPr>
        <w:t xml:space="preserve"> Pustular</w:t>
      </w:r>
      <w:r>
        <w:rPr>
          <w:sz w:val="28"/>
          <w:szCs w:val="28"/>
        </w:rPr>
        <w:t xml:space="preserve"> skin lesions on his face and upper </w:t>
      </w:r>
      <w:r w:rsidR="00005A48">
        <w:rPr>
          <w:sz w:val="28"/>
          <w:szCs w:val="28"/>
        </w:rPr>
        <w:t>extremities</w:t>
      </w:r>
      <w:r>
        <w:rPr>
          <w:sz w:val="28"/>
          <w:szCs w:val="28"/>
        </w:rPr>
        <w:t xml:space="preserve"> were detected.</w:t>
      </w:r>
      <w:r w:rsidR="00005A48">
        <w:rPr>
          <w:sz w:val="28"/>
          <w:szCs w:val="28"/>
        </w:rPr>
        <w:t xml:space="preserve"> </w:t>
      </w:r>
      <w:r>
        <w:rPr>
          <w:sz w:val="28"/>
          <w:szCs w:val="28"/>
        </w:rPr>
        <w:t xml:space="preserve">There </w:t>
      </w:r>
      <w:r w:rsidR="009C75D2">
        <w:rPr>
          <w:sz w:val="28"/>
          <w:szCs w:val="28"/>
        </w:rPr>
        <w:t xml:space="preserve">were no </w:t>
      </w:r>
      <w:r w:rsidR="00431F55">
        <w:rPr>
          <w:sz w:val="28"/>
          <w:szCs w:val="28"/>
        </w:rPr>
        <w:t>further</w:t>
      </w:r>
      <w:r w:rsidR="00005A48">
        <w:rPr>
          <w:sz w:val="28"/>
          <w:szCs w:val="28"/>
        </w:rPr>
        <w:t xml:space="preserve"> abnormal clinical findings</w:t>
      </w:r>
      <w:r>
        <w:rPr>
          <w:sz w:val="28"/>
          <w:szCs w:val="28"/>
        </w:rPr>
        <w:t>.</w:t>
      </w:r>
      <w:r w:rsidR="00005A48">
        <w:rPr>
          <w:sz w:val="28"/>
          <w:szCs w:val="28"/>
        </w:rPr>
        <w:t xml:space="preserve"> Routine</w:t>
      </w:r>
      <w:r>
        <w:rPr>
          <w:sz w:val="28"/>
          <w:szCs w:val="28"/>
        </w:rPr>
        <w:t xml:space="preserve"> laboratory tests revea</w:t>
      </w:r>
      <w:r w:rsidR="00005A48">
        <w:rPr>
          <w:sz w:val="28"/>
          <w:szCs w:val="28"/>
        </w:rPr>
        <w:t>l</w:t>
      </w:r>
      <w:r>
        <w:rPr>
          <w:sz w:val="28"/>
          <w:szCs w:val="28"/>
        </w:rPr>
        <w:t xml:space="preserve">ed total leukocyte count 11800 cell per micro liter with </w:t>
      </w:r>
      <w:r w:rsidR="00005A48">
        <w:rPr>
          <w:sz w:val="28"/>
          <w:szCs w:val="28"/>
        </w:rPr>
        <w:t>neutrophil</w:t>
      </w:r>
      <w:r>
        <w:rPr>
          <w:sz w:val="28"/>
          <w:szCs w:val="28"/>
        </w:rPr>
        <w:t xml:space="preserve"> 72%, lymphocyte 24% and mix4%.ESR was 110 mm in first hour.</w:t>
      </w:r>
      <w:r w:rsidR="00005A48">
        <w:rPr>
          <w:sz w:val="28"/>
          <w:szCs w:val="28"/>
        </w:rPr>
        <w:t xml:space="preserve"> </w:t>
      </w:r>
      <w:r>
        <w:rPr>
          <w:sz w:val="28"/>
          <w:szCs w:val="28"/>
        </w:rPr>
        <w:t>Renal,</w:t>
      </w:r>
      <w:r w:rsidR="00005A48">
        <w:rPr>
          <w:sz w:val="28"/>
          <w:szCs w:val="28"/>
        </w:rPr>
        <w:t xml:space="preserve"> </w:t>
      </w:r>
      <w:r>
        <w:rPr>
          <w:sz w:val="28"/>
          <w:szCs w:val="28"/>
        </w:rPr>
        <w:t xml:space="preserve">liver </w:t>
      </w:r>
      <w:r w:rsidR="00005A48">
        <w:rPr>
          <w:sz w:val="28"/>
          <w:szCs w:val="28"/>
        </w:rPr>
        <w:t>function and</w:t>
      </w:r>
      <w:r>
        <w:rPr>
          <w:sz w:val="28"/>
          <w:szCs w:val="28"/>
        </w:rPr>
        <w:t xml:space="preserve"> electrolytes were within normal limits.</w:t>
      </w:r>
    </w:p>
    <w:p w:rsidR="002178B2" w:rsidRDefault="00E83770">
      <w:pPr>
        <w:jc w:val="both"/>
        <w:rPr>
          <w:sz w:val="28"/>
          <w:szCs w:val="28"/>
        </w:rPr>
      </w:pPr>
      <w:r>
        <w:rPr>
          <w:sz w:val="28"/>
          <w:szCs w:val="28"/>
        </w:rPr>
        <w:t>Chest radiograph</w:t>
      </w:r>
      <w:r w:rsidR="00005A48">
        <w:rPr>
          <w:sz w:val="28"/>
          <w:szCs w:val="28"/>
        </w:rPr>
        <w:t xml:space="preserve"> </w:t>
      </w:r>
      <w:r>
        <w:rPr>
          <w:sz w:val="28"/>
          <w:szCs w:val="28"/>
        </w:rPr>
        <w:t>(figure 1</w:t>
      </w:r>
      <w:r w:rsidR="00005A48">
        <w:rPr>
          <w:sz w:val="28"/>
          <w:szCs w:val="28"/>
        </w:rPr>
        <w:t>) showed</w:t>
      </w:r>
      <w:r>
        <w:rPr>
          <w:sz w:val="28"/>
          <w:szCs w:val="28"/>
        </w:rPr>
        <w:t xml:space="preserve"> normal cardiothoracic ratio and pulmonary artery with peripheral parenchymal opacities at the left lower lobe and CT scan(figure 2) was performed for patient which showed multifocal bilateral sub pleural consolidation with subtle pleural reaction.</w:t>
      </w:r>
      <w:r>
        <w:rPr>
          <w:noProof/>
        </w:rPr>
        <w:drawing>
          <wp:anchor distT="0" distB="0" distL="0" distR="0" simplePos="0" relativeHeight="251658240" behindDoc="1" locked="0" layoutInCell="1" hidden="0" allowOverlap="1">
            <wp:simplePos x="0" y="0"/>
            <wp:positionH relativeFrom="column">
              <wp:posOffset>2755900</wp:posOffset>
            </wp:positionH>
            <wp:positionV relativeFrom="paragraph">
              <wp:posOffset>1110615</wp:posOffset>
            </wp:positionV>
            <wp:extent cx="2218690" cy="2012950"/>
            <wp:effectExtent l="0" t="0" r="0" b="0"/>
            <wp:wrapNone/>
            <wp:docPr id="20" name="image16.png" descr="C:\Users\Alireza\Desktop\sobhani\sobhani\attachments_2017_01_20\CT2.jpg"/>
            <wp:cNvGraphicFramePr/>
            <a:graphic xmlns:a="http://schemas.openxmlformats.org/drawingml/2006/main">
              <a:graphicData uri="http://schemas.openxmlformats.org/drawingml/2006/picture">
                <pic:pic xmlns:pic="http://schemas.openxmlformats.org/drawingml/2006/picture">
                  <pic:nvPicPr>
                    <pic:cNvPr id="0" name="image16.png" descr="C:\Users\Alireza\Desktop\sobhani\sobhani\attachments_2017_01_20\CT2.jpg"/>
                    <pic:cNvPicPr preferRelativeResize="0"/>
                  </pic:nvPicPr>
                  <pic:blipFill>
                    <a:blip r:embed="rId6"/>
                    <a:srcRect/>
                    <a:stretch>
                      <a:fillRect/>
                    </a:stretch>
                  </pic:blipFill>
                  <pic:spPr>
                    <a:xfrm>
                      <a:off x="0" y="0"/>
                      <a:ext cx="2218690" cy="201295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57151</wp:posOffset>
            </wp:positionH>
            <wp:positionV relativeFrom="paragraph">
              <wp:posOffset>1110615</wp:posOffset>
            </wp:positionV>
            <wp:extent cx="2226321" cy="2019638"/>
            <wp:effectExtent l="0" t="0" r="0" b="0"/>
            <wp:wrapNone/>
            <wp:docPr id="23" name="image21.png" descr="C:\Users\Alireza\Desktop\sobhani\sobhani\attachments_2017_01_20\OK.jpg"/>
            <wp:cNvGraphicFramePr/>
            <a:graphic xmlns:a="http://schemas.openxmlformats.org/drawingml/2006/main">
              <a:graphicData uri="http://schemas.openxmlformats.org/drawingml/2006/picture">
                <pic:pic xmlns:pic="http://schemas.openxmlformats.org/drawingml/2006/picture">
                  <pic:nvPicPr>
                    <pic:cNvPr id="0" name="image21.png" descr="C:\Users\Alireza\Desktop\sobhani\sobhani\attachments_2017_01_20\OK.jpg"/>
                    <pic:cNvPicPr preferRelativeResize="0"/>
                  </pic:nvPicPr>
                  <pic:blipFill>
                    <a:blip r:embed="rId7"/>
                    <a:srcRect/>
                    <a:stretch>
                      <a:fillRect/>
                    </a:stretch>
                  </pic:blipFill>
                  <pic:spPr>
                    <a:xfrm>
                      <a:off x="0" y="0"/>
                      <a:ext cx="2226321" cy="2019638"/>
                    </a:xfrm>
                    <a:prstGeom prst="rect">
                      <a:avLst/>
                    </a:prstGeom>
                    <a:ln/>
                  </pic:spPr>
                </pic:pic>
              </a:graphicData>
            </a:graphic>
          </wp:anchor>
        </w:drawing>
      </w:r>
    </w:p>
    <w:p w:rsidR="002178B2" w:rsidRDefault="002178B2">
      <w:pPr>
        <w:jc w:val="both"/>
        <w:rPr>
          <w:sz w:val="28"/>
          <w:szCs w:val="28"/>
        </w:rPr>
      </w:pPr>
    </w:p>
    <w:p w:rsidR="002178B2" w:rsidRDefault="002178B2">
      <w:pPr>
        <w:jc w:val="both"/>
        <w:rPr>
          <w:sz w:val="28"/>
          <w:szCs w:val="28"/>
        </w:rPr>
      </w:pPr>
    </w:p>
    <w:p w:rsidR="002178B2" w:rsidRDefault="002178B2">
      <w:pPr>
        <w:jc w:val="both"/>
        <w:rPr>
          <w:sz w:val="28"/>
          <w:szCs w:val="28"/>
        </w:rPr>
      </w:pPr>
    </w:p>
    <w:p w:rsidR="002178B2" w:rsidRDefault="002178B2">
      <w:pPr>
        <w:jc w:val="both"/>
        <w:rPr>
          <w:sz w:val="28"/>
          <w:szCs w:val="28"/>
        </w:rPr>
      </w:pPr>
    </w:p>
    <w:p w:rsidR="002178B2" w:rsidRDefault="002178B2">
      <w:pPr>
        <w:jc w:val="both"/>
        <w:rPr>
          <w:sz w:val="28"/>
          <w:szCs w:val="28"/>
        </w:rPr>
      </w:pPr>
    </w:p>
    <w:p w:rsidR="002178B2" w:rsidRDefault="00E83770">
      <w:pPr>
        <w:jc w:val="both"/>
        <w:rPr>
          <w:sz w:val="28"/>
          <w:szCs w:val="28"/>
        </w:rPr>
      </w:pPr>
      <w:r>
        <w:rPr>
          <w:noProof/>
        </w:rPr>
        <mc:AlternateContent>
          <mc:Choice Requires="wps">
            <w:drawing>
              <wp:anchor distT="0" distB="0" distL="114300" distR="114300" simplePos="0" relativeHeight="251660288" behindDoc="0" locked="0" layoutInCell="1" hidden="0" allowOverlap="1">
                <wp:simplePos x="0" y="0"/>
                <wp:positionH relativeFrom="column">
                  <wp:posOffset>2794000</wp:posOffset>
                </wp:positionH>
                <wp:positionV relativeFrom="paragraph">
                  <wp:posOffset>198120</wp:posOffset>
                </wp:positionV>
                <wp:extent cx="2038350" cy="266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383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011" w:rsidRDefault="00515011" w:rsidP="00E83770">
                            <w:pPr>
                              <w:jc w:val="center"/>
                            </w:pPr>
                            <w: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20pt;margin-top:15.6pt;width:160.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" fillcolor="white [3201]" stroked="f" strokeweight=".5pt">
                <v:textbox>
                  <w:txbxContent>
                    <w:p w:rsidR="00515011" w:rsidRDefault="00515011" w:rsidP="00E83770">
                      <w:pPr>
                        <w:jc w:val="center"/>
                      </w:pPr>
                      <w:r>
                        <w:t>Figure 2</w:t>
                      </w: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114300</wp:posOffset>
                </wp:positionH>
                <wp:positionV relativeFrom="paragraph">
                  <wp:posOffset>222250</wp:posOffset>
                </wp:positionV>
                <wp:extent cx="2038350" cy="266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038350" cy="266700"/>
                        </a:xfrm>
                        <a:prstGeom prst="rect">
                          <a:avLst/>
                        </a:prstGeom>
                        <a:solidFill>
                          <a:sysClr val="window" lastClr="FFFFFF"/>
                        </a:solidFill>
                        <a:ln w="6350">
                          <a:noFill/>
                        </a:ln>
                        <a:effectLst/>
                      </wps:spPr>
                      <wps:txbx>
                        <w:txbxContent>
                          <w:p w:rsidR="00515011" w:rsidRDefault="00515011" w:rsidP="00E83770">
                            <w:pPr>
                              <w:jc w:val="center"/>
                            </w:pPr>
                            <w: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left:0;text-align:left;margin-left:9pt;margin-top:17.5pt;width:160.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" fillcolor="window" stroked="f" strokeweight=".5pt">
                <v:textbox>
                  <w:txbxContent>
                    <w:p w:rsidR="00515011" w:rsidRDefault="00515011" w:rsidP="00E83770">
                      <w:pPr>
                        <w:jc w:val="center"/>
                      </w:pPr>
                      <w:r>
                        <w:t>Figure 1</w:t>
                      </w:r>
                    </w:p>
                  </w:txbxContent>
                </v:textbox>
              </v:shape>
            </w:pict>
          </mc:Fallback>
        </mc:AlternateContent>
      </w:r>
    </w:p>
    <w:p w:rsidR="002178B2" w:rsidRDefault="002178B2">
      <w:pPr>
        <w:jc w:val="both"/>
        <w:rPr>
          <w:sz w:val="28"/>
          <w:szCs w:val="28"/>
        </w:rPr>
      </w:pPr>
    </w:p>
    <w:p w:rsidR="002178B2" w:rsidRDefault="0098010A" w:rsidP="0098010A">
      <w:pPr>
        <w:jc w:val="right"/>
        <w:rPr>
          <w:sz w:val="28"/>
          <w:szCs w:val="28"/>
        </w:rPr>
      </w:pPr>
      <w:r>
        <w:rPr>
          <w:sz w:val="28"/>
          <w:szCs w:val="28"/>
        </w:rPr>
        <w:t>Serum</w:t>
      </w:r>
      <w:r w:rsidR="00E83770">
        <w:rPr>
          <w:sz w:val="28"/>
          <w:szCs w:val="28"/>
        </w:rPr>
        <w:t xml:space="preserve"> </w:t>
      </w:r>
      <w:r w:rsidR="00005A48">
        <w:rPr>
          <w:sz w:val="28"/>
          <w:szCs w:val="28"/>
        </w:rPr>
        <w:t>immunological</w:t>
      </w:r>
      <w:r w:rsidR="00E83770">
        <w:rPr>
          <w:sz w:val="28"/>
          <w:szCs w:val="28"/>
        </w:rPr>
        <w:t xml:space="preserve"> profile </w:t>
      </w:r>
      <w:r w:rsidR="00005A48">
        <w:rPr>
          <w:sz w:val="28"/>
          <w:szCs w:val="28"/>
        </w:rPr>
        <w:t>e.g.</w:t>
      </w:r>
      <w:r w:rsidR="00E83770">
        <w:rPr>
          <w:sz w:val="28"/>
          <w:szCs w:val="28"/>
        </w:rPr>
        <w:t xml:space="preserve">-P </w:t>
      </w:r>
      <w:r w:rsidR="009C75D2">
        <w:rPr>
          <w:sz w:val="28"/>
          <w:szCs w:val="28"/>
        </w:rPr>
        <w:t>ANCA, ACE, ANA</w:t>
      </w:r>
      <w:r w:rsidR="00E83770">
        <w:rPr>
          <w:sz w:val="28"/>
          <w:szCs w:val="28"/>
        </w:rPr>
        <w:t>, ANTI DS-DNA and RF   were negative.</w:t>
      </w:r>
      <w:r w:rsidR="00005A48">
        <w:rPr>
          <w:sz w:val="28"/>
          <w:szCs w:val="28"/>
        </w:rPr>
        <w:t xml:space="preserve"> </w:t>
      </w:r>
      <w:r w:rsidR="00E83770">
        <w:rPr>
          <w:sz w:val="28"/>
          <w:szCs w:val="28"/>
        </w:rPr>
        <w:t>NBT was normal.</w:t>
      </w:r>
      <w:r w:rsidR="00005A48">
        <w:rPr>
          <w:sz w:val="28"/>
          <w:szCs w:val="28"/>
        </w:rPr>
        <w:t xml:space="preserve"> </w:t>
      </w:r>
      <w:r>
        <w:rPr>
          <w:sz w:val="28"/>
          <w:szCs w:val="28"/>
        </w:rPr>
        <w:t>Serum</w:t>
      </w:r>
      <w:r w:rsidR="00E83770">
        <w:rPr>
          <w:sz w:val="28"/>
          <w:szCs w:val="28"/>
        </w:rPr>
        <w:t xml:space="preserve"> </w:t>
      </w:r>
      <w:r w:rsidR="00005A48">
        <w:rPr>
          <w:sz w:val="28"/>
          <w:szCs w:val="28"/>
        </w:rPr>
        <w:t>galactomannan</w:t>
      </w:r>
      <w:r w:rsidR="00E83770">
        <w:rPr>
          <w:sz w:val="28"/>
          <w:szCs w:val="28"/>
        </w:rPr>
        <w:t xml:space="preserve"> was not showed abnormal </w:t>
      </w:r>
      <w:r>
        <w:rPr>
          <w:sz w:val="28"/>
          <w:szCs w:val="28"/>
        </w:rPr>
        <w:t>findings</w:t>
      </w:r>
      <w:r w:rsidR="00E83770">
        <w:rPr>
          <w:sz w:val="28"/>
          <w:szCs w:val="28"/>
        </w:rPr>
        <w:t>.</w:t>
      </w:r>
      <w:r w:rsidR="00005A48">
        <w:rPr>
          <w:sz w:val="28"/>
          <w:szCs w:val="28"/>
        </w:rPr>
        <w:t xml:space="preserve"> </w:t>
      </w:r>
      <w:r w:rsidR="00E83770">
        <w:rPr>
          <w:sz w:val="28"/>
          <w:szCs w:val="28"/>
        </w:rPr>
        <w:t>Sputum culture for bacterial and fungal infection and sputum smear for AFB were negative.</w:t>
      </w:r>
      <w:r w:rsidR="00005A48">
        <w:rPr>
          <w:sz w:val="28"/>
          <w:szCs w:val="28"/>
        </w:rPr>
        <w:t xml:space="preserve"> </w:t>
      </w:r>
      <w:r w:rsidR="00E83770">
        <w:rPr>
          <w:sz w:val="28"/>
          <w:szCs w:val="28"/>
        </w:rPr>
        <w:t xml:space="preserve">Based on CT scan and </w:t>
      </w:r>
      <w:r>
        <w:rPr>
          <w:sz w:val="28"/>
          <w:szCs w:val="28"/>
        </w:rPr>
        <w:t>laboratory findings</w:t>
      </w:r>
      <w:r w:rsidR="00E83770">
        <w:rPr>
          <w:sz w:val="28"/>
          <w:szCs w:val="28"/>
        </w:rPr>
        <w:t xml:space="preserve"> the patient underwent open lung biopsy</w:t>
      </w:r>
    </w:p>
    <w:p w:rsidR="002178B2" w:rsidRDefault="00E83770" w:rsidP="00D71C99">
      <w:pPr>
        <w:jc w:val="right"/>
        <w:rPr>
          <w:sz w:val="28"/>
          <w:szCs w:val="28"/>
        </w:rPr>
      </w:pPr>
      <w:r>
        <w:rPr>
          <w:sz w:val="28"/>
          <w:szCs w:val="28"/>
        </w:rPr>
        <w:t>Histopathological examination</w:t>
      </w:r>
      <w:r w:rsidR="00005A48">
        <w:rPr>
          <w:sz w:val="28"/>
          <w:szCs w:val="28"/>
        </w:rPr>
        <w:t xml:space="preserve"> at first biopsy with trans bronchial lung biopsy ( TBLB) revealed </w:t>
      </w:r>
      <w:r w:rsidR="00D71C99">
        <w:rPr>
          <w:sz w:val="28"/>
          <w:szCs w:val="28"/>
        </w:rPr>
        <w:t>nonspecific</w:t>
      </w:r>
      <w:r w:rsidR="00005A48">
        <w:rPr>
          <w:sz w:val="28"/>
          <w:szCs w:val="28"/>
        </w:rPr>
        <w:t xml:space="preserve"> parenchymal eosinophilic infiltratio</w:t>
      </w:r>
      <w:r w:rsidR="00D71C99">
        <w:rPr>
          <w:sz w:val="28"/>
          <w:szCs w:val="28"/>
        </w:rPr>
        <w:t xml:space="preserve">n, </w:t>
      </w:r>
      <w:r w:rsidR="00005A48">
        <w:rPr>
          <w:sz w:val="28"/>
          <w:szCs w:val="28"/>
        </w:rPr>
        <w:t xml:space="preserve"> </w:t>
      </w:r>
      <w:r w:rsidR="00D71C99">
        <w:rPr>
          <w:sz w:val="28"/>
          <w:szCs w:val="28"/>
        </w:rPr>
        <w:t xml:space="preserve">therefore surgical lung biopsy performed and </w:t>
      </w:r>
      <w:r w:rsidR="00005A48">
        <w:rPr>
          <w:sz w:val="28"/>
          <w:szCs w:val="28"/>
        </w:rPr>
        <w:t xml:space="preserve"> </w:t>
      </w:r>
      <w:r>
        <w:rPr>
          <w:sz w:val="28"/>
          <w:szCs w:val="28"/>
        </w:rPr>
        <w:t xml:space="preserve">showed </w:t>
      </w:r>
      <w:r w:rsidR="00D71C99">
        <w:rPr>
          <w:sz w:val="28"/>
          <w:szCs w:val="28"/>
        </w:rPr>
        <w:t xml:space="preserve">  </w:t>
      </w:r>
      <w:r>
        <w:rPr>
          <w:sz w:val="28"/>
          <w:szCs w:val="28"/>
        </w:rPr>
        <w:t>foci of infarct areas in lung parenchyma,</w:t>
      </w:r>
      <w:r w:rsidR="00D71C99">
        <w:rPr>
          <w:sz w:val="28"/>
          <w:szCs w:val="28"/>
        </w:rPr>
        <w:t xml:space="preserve"> </w:t>
      </w:r>
      <w:r>
        <w:rPr>
          <w:sz w:val="28"/>
          <w:szCs w:val="28"/>
        </w:rPr>
        <w:t>thrombosis and occlusion of medium sized lung vessels;</w:t>
      </w:r>
      <w:r w:rsidR="00D71C99">
        <w:rPr>
          <w:sz w:val="28"/>
          <w:szCs w:val="28"/>
        </w:rPr>
        <w:t xml:space="preserve">  </w:t>
      </w:r>
      <w:r>
        <w:rPr>
          <w:sz w:val="28"/>
          <w:szCs w:val="28"/>
        </w:rPr>
        <w:t>with recanalization and intra</w:t>
      </w:r>
      <w:r w:rsidR="00D71C99">
        <w:rPr>
          <w:sz w:val="28"/>
          <w:szCs w:val="28"/>
        </w:rPr>
        <w:t xml:space="preserve"> </w:t>
      </w:r>
      <w:r>
        <w:rPr>
          <w:sz w:val="28"/>
          <w:szCs w:val="28"/>
        </w:rPr>
        <w:t>alveolar accumulation of hemosiderin-laden macrophage</w:t>
      </w:r>
      <w:r w:rsidR="0098010A">
        <w:rPr>
          <w:sz w:val="28"/>
          <w:szCs w:val="28"/>
        </w:rPr>
        <w:t xml:space="preserve"> in some vessels </w:t>
      </w:r>
      <w:r w:rsidR="00D71C99">
        <w:rPr>
          <w:sz w:val="28"/>
          <w:szCs w:val="28"/>
        </w:rPr>
        <w:t>(figure 3</w:t>
      </w:r>
      <w:r w:rsidR="00640CF1">
        <w:rPr>
          <w:sz w:val="28"/>
          <w:szCs w:val="28"/>
        </w:rPr>
        <w:t>,4</w:t>
      </w:r>
      <w:r w:rsidR="00D71C99">
        <w:rPr>
          <w:sz w:val="28"/>
          <w:szCs w:val="28"/>
        </w:rPr>
        <w:t xml:space="preserve">)   </w:t>
      </w:r>
      <w:r>
        <w:rPr>
          <w:sz w:val="28"/>
          <w:szCs w:val="28"/>
        </w:rPr>
        <w:t>.</w:t>
      </w:r>
    </w:p>
    <w:p w:rsidR="002178B2" w:rsidRDefault="00E83770">
      <w:pPr>
        <w:jc w:val="both"/>
        <w:rPr>
          <w:sz w:val="28"/>
          <w:szCs w:val="28"/>
        </w:rPr>
      </w:pPr>
      <w:r>
        <w:rPr>
          <w:sz w:val="28"/>
          <w:szCs w:val="28"/>
        </w:rPr>
        <w:t xml:space="preserve">                      </w:t>
      </w:r>
      <w:r>
        <w:rPr>
          <w:noProof/>
        </w:rPr>
        <w:drawing>
          <wp:anchor distT="0" distB="0" distL="0" distR="0" simplePos="0" relativeHeight="251662336" behindDoc="1" locked="0" layoutInCell="1" hidden="0" allowOverlap="1" wp14:anchorId="20791276" wp14:editId="5FC60870">
            <wp:simplePos x="0" y="0"/>
            <wp:positionH relativeFrom="column">
              <wp:posOffset>-317499</wp:posOffset>
            </wp:positionH>
            <wp:positionV relativeFrom="paragraph">
              <wp:posOffset>0</wp:posOffset>
            </wp:positionV>
            <wp:extent cx="1962150" cy="1471295"/>
            <wp:effectExtent l="0" t="0" r="0" b="0"/>
            <wp:wrapNone/>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962150" cy="147129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4B3EAD25" wp14:editId="3E8532F7">
            <wp:simplePos x="0" y="0"/>
            <wp:positionH relativeFrom="column">
              <wp:posOffset>1924050</wp:posOffset>
            </wp:positionH>
            <wp:positionV relativeFrom="paragraph">
              <wp:posOffset>28575</wp:posOffset>
            </wp:positionV>
            <wp:extent cx="1924050" cy="1442720"/>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24050" cy="1442720"/>
                    </a:xfrm>
                    <a:prstGeom prst="rect">
                      <a:avLst/>
                    </a:prstGeom>
                    <a:ln/>
                  </pic:spPr>
                </pic:pic>
              </a:graphicData>
            </a:graphic>
          </wp:anchor>
        </w:drawing>
      </w:r>
      <w:r>
        <w:rPr>
          <w:noProof/>
        </w:rPr>
        <mc:AlternateContent>
          <mc:Choice Requires="wps">
            <w:drawing>
              <wp:anchor distT="0" distB="0" distL="114300" distR="114300" simplePos="0" relativeHeight="251664384" behindDoc="0" locked="0" layoutInCell="1" hidden="0" allowOverlap="1" wp14:anchorId="1701155C" wp14:editId="1F9D25EB">
                <wp:simplePos x="0" y="0"/>
                <wp:positionH relativeFrom="column">
                  <wp:posOffset>1720850</wp:posOffset>
                </wp:positionH>
                <wp:positionV relativeFrom="paragraph">
                  <wp:posOffset>31750</wp:posOffset>
                </wp:positionV>
                <wp:extent cx="476250" cy="3556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4762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5011" w:rsidRDefault="0051501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left:0;text-align:left;margin-left:135.5pt;margin-top:2.5pt;width:37.5pt;height:2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" filled="f" stroked="f" strokeweight=".5pt">
                <v:textbox>
                  <w:txbxContent>
                    <w:p w:rsidR="00515011" w:rsidRDefault="00515011">
                      <w:r>
                        <w:t>B</w:t>
                      </w:r>
                    </w:p>
                  </w:txbxContent>
                </v:textbox>
              </v:shape>
            </w:pict>
          </mc:Fallback>
        </mc:AlternateContent>
      </w:r>
      <w:r>
        <w:rPr>
          <w:noProof/>
        </w:rPr>
        <mc:AlternateContent>
          <mc:Choice Requires="wps">
            <w:drawing>
              <wp:anchor distT="0" distB="0" distL="114300" distR="114300" simplePos="0" relativeHeight="251665408" behindDoc="0" locked="0" layoutInCell="1" hidden="0" allowOverlap="1" wp14:anchorId="6AC46463" wp14:editId="0B4C16C4">
                <wp:simplePos x="0" y="0"/>
                <wp:positionH relativeFrom="column">
                  <wp:posOffset>-501649</wp:posOffset>
                </wp:positionH>
                <wp:positionV relativeFrom="paragraph">
                  <wp:posOffset>-31749</wp:posOffset>
                </wp:positionV>
                <wp:extent cx="476250" cy="3556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4762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5011" w:rsidRDefault="00515011" w:rsidP="00E8377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left:0;text-align:left;margin-left:-39.5pt;margin-top:-2.5pt;width:37.5pt;height:2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" filled="f" stroked="f" strokeweight=".5pt">
                <v:textbox>
                  <w:txbxContent>
                    <w:p w:rsidR="00515011" w:rsidRDefault="00515011" w:rsidP="00E83770">
                      <w:r>
                        <w:t>A</w:t>
                      </w:r>
                    </w:p>
                  </w:txbxContent>
                </v:textbox>
              </v:shape>
            </w:pict>
          </mc:Fallback>
        </mc:AlternateContent>
      </w:r>
    </w:p>
    <w:p w:rsidR="002178B2" w:rsidRDefault="002178B2">
      <w:pPr>
        <w:jc w:val="both"/>
        <w:rPr>
          <w:sz w:val="28"/>
          <w:szCs w:val="28"/>
        </w:rPr>
      </w:pPr>
    </w:p>
    <w:p w:rsidR="002178B2" w:rsidRDefault="002178B2">
      <w:pPr>
        <w:jc w:val="both"/>
        <w:rPr>
          <w:sz w:val="28"/>
          <w:szCs w:val="28"/>
        </w:rPr>
      </w:pPr>
    </w:p>
    <w:p w:rsidR="002178B2" w:rsidRDefault="002178B2">
      <w:pPr>
        <w:jc w:val="both"/>
        <w:rPr>
          <w:sz w:val="28"/>
          <w:szCs w:val="28"/>
        </w:rPr>
      </w:pPr>
    </w:p>
    <w:p w:rsidR="00640CF1" w:rsidRDefault="00E83770" w:rsidP="00640CF1">
      <w:r>
        <w:rPr>
          <w:sz w:val="28"/>
          <w:szCs w:val="28"/>
        </w:rPr>
        <w:t xml:space="preserve">   </w:t>
      </w:r>
      <w:r w:rsidR="00640CF1">
        <w:t>FIGURE 3   A.</w:t>
      </w:r>
      <w:r w:rsidR="009C75D2">
        <w:t xml:space="preserve"> </w:t>
      </w:r>
      <w:r w:rsidR="00640CF1">
        <w:t xml:space="preserve">Pulmonary infarct </w:t>
      </w:r>
      <w:proofErr w:type="spellStart"/>
      <w:r w:rsidR="00640CF1">
        <w:t>B.Pulmonary</w:t>
      </w:r>
      <w:proofErr w:type="spellEnd"/>
      <w:r w:rsidR="00640CF1">
        <w:t xml:space="preserve"> </w:t>
      </w:r>
      <w:proofErr w:type="gramStart"/>
      <w:r w:rsidR="00640CF1">
        <w:t>hemorrhage(</w:t>
      </w:r>
      <w:proofErr w:type="gramEnd"/>
      <w:r w:rsidR="00640CF1">
        <w:t>hemosiderin-laden macrophage)</w:t>
      </w:r>
    </w:p>
    <w:p w:rsidR="002178B2" w:rsidRDefault="00E83770" w:rsidP="00640CF1">
      <w:pPr>
        <w:jc w:val="both"/>
        <w:rPr>
          <w:sz w:val="28"/>
          <w:szCs w:val="28"/>
        </w:rPr>
      </w:pPr>
      <w:r>
        <w:rPr>
          <w:noProof/>
        </w:rPr>
        <w:drawing>
          <wp:anchor distT="0" distB="0" distL="0" distR="0" simplePos="0" relativeHeight="251667456" behindDoc="1" locked="0" layoutInCell="1" hidden="0" allowOverlap="1" wp14:anchorId="05D8FB7B" wp14:editId="70344611">
            <wp:simplePos x="0" y="0"/>
            <wp:positionH relativeFrom="column">
              <wp:posOffset>-349249</wp:posOffset>
            </wp:positionH>
            <wp:positionV relativeFrom="paragraph">
              <wp:posOffset>373380</wp:posOffset>
            </wp:positionV>
            <wp:extent cx="1924050" cy="1442720"/>
            <wp:effectExtent l="0" t="0" r="0" b="0"/>
            <wp:wrapNone/>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1924050" cy="1442720"/>
                    </a:xfrm>
                    <a:prstGeom prst="rect">
                      <a:avLst/>
                    </a:prstGeom>
                    <a:ln/>
                  </pic:spPr>
                </pic:pic>
              </a:graphicData>
            </a:graphic>
          </wp:anchor>
        </w:drawing>
      </w:r>
      <w:r>
        <w:rPr>
          <w:noProof/>
        </w:rPr>
        <w:drawing>
          <wp:anchor distT="0" distB="0" distL="0" distR="0" simplePos="0" relativeHeight="251668480" behindDoc="1" locked="0" layoutInCell="1" hidden="0" allowOverlap="1" wp14:anchorId="2070F6B5" wp14:editId="28B55366">
            <wp:simplePos x="0" y="0"/>
            <wp:positionH relativeFrom="column">
              <wp:posOffset>1898650</wp:posOffset>
            </wp:positionH>
            <wp:positionV relativeFrom="paragraph">
              <wp:posOffset>373380</wp:posOffset>
            </wp:positionV>
            <wp:extent cx="1924050" cy="144272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924050" cy="1442720"/>
                    </a:xfrm>
                    <a:prstGeom prst="rect">
                      <a:avLst/>
                    </a:prstGeom>
                    <a:ln/>
                  </pic:spPr>
                </pic:pic>
              </a:graphicData>
            </a:graphic>
          </wp:anchor>
        </w:drawing>
      </w:r>
      <w:r>
        <w:rPr>
          <w:noProof/>
        </w:rPr>
        <mc:AlternateContent>
          <mc:Choice Requires="wps">
            <w:drawing>
              <wp:anchor distT="0" distB="0" distL="114300" distR="114300" simplePos="0" relativeHeight="251669504" behindDoc="0" locked="0" layoutInCell="1" hidden="0" allowOverlap="1" wp14:anchorId="4F4D3B22" wp14:editId="60E26157">
                <wp:simplePos x="0" y="0"/>
                <wp:positionH relativeFrom="column">
                  <wp:posOffset>-558799</wp:posOffset>
                </wp:positionH>
                <wp:positionV relativeFrom="paragraph">
                  <wp:posOffset>335280</wp:posOffset>
                </wp:positionV>
                <wp:extent cx="476250" cy="3556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4762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5011" w:rsidRDefault="00515011" w:rsidP="00E8377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0" type="#_x0000_t202" style="position:absolute;left:0;text-align:left;margin-left:-44pt;margin-top:26.4pt;width:37.5pt;height:2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" filled="f" stroked="f" strokeweight=".5pt">
                <v:textbox>
                  <w:txbxContent>
                    <w:p w:rsidR="00515011" w:rsidRDefault="00515011" w:rsidP="00E83770">
                      <w:r>
                        <w:t>C</w:t>
                      </w:r>
                    </w:p>
                  </w:txbxContent>
                </v:textbox>
              </v:shape>
            </w:pict>
          </mc:Fallback>
        </mc:AlternateContent>
      </w:r>
      <w:r>
        <w:rPr>
          <w:noProof/>
        </w:rPr>
        <mc:AlternateContent>
          <mc:Choice Requires="wps">
            <w:drawing>
              <wp:anchor distT="0" distB="0" distL="114300" distR="114300" simplePos="0" relativeHeight="251670528" behindDoc="0" locked="0" layoutInCell="1" hidden="0" allowOverlap="1" wp14:anchorId="67BD2636" wp14:editId="5E6FDD20">
                <wp:simplePos x="0" y="0"/>
                <wp:positionH relativeFrom="column">
                  <wp:posOffset>1701800</wp:posOffset>
                </wp:positionH>
                <wp:positionV relativeFrom="paragraph">
                  <wp:posOffset>341630</wp:posOffset>
                </wp:positionV>
                <wp:extent cx="476250" cy="3556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4762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5011" w:rsidRDefault="00515011" w:rsidP="00E83770">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1" type="#_x0000_t202" style="position:absolute;left:0;text-align:left;margin-left:134pt;margin-top:26.9pt;width:37.5pt;height:2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" filled="f" stroked="f" strokeweight=".5pt">
                <v:textbox>
                  <w:txbxContent>
                    <w:p w:rsidR="00515011" w:rsidRDefault="00515011" w:rsidP="00E83770">
                      <w:r>
                        <w:t>D</w:t>
                      </w:r>
                    </w:p>
                  </w:txbxContent>
                </v:textbox>
              </v:shape>
            </w:pict>
          </mc:Fallback>
        </mc:AlternateContent>
      </w:r>
    </w:p>
    <w:p w:rsidR="002178B2" w:rsidRDefault="002178B2">
      <w:pPr>
        <w:jc w:val="both"/>
        <w:rPr>
          <w:sz w:val="28"/>
          <w:szCs w:val="28"/>
        </w:rPr>
      </w:pPr>
    </w:p>
    <w:p w:rsidR="002178B2" w:rsidRDefault="002178B2">
      <w:pPr>
        <w:jc w:val="both"/>
        <w:rPr>
          <w:sz w:val="28"/>
          <w:szCs w:val="28"/>
        </w:rPr>
      </w:pPr>
    </w:p>
    <w:p w:rsidR="002178B2" w:rsidRDefault="002178B2">
      <w:pPr>
        <w:jc w:val="both"/>
        <w:rPr>
          <w:sz w:val="28"/>
          <w:szCs w:val="28"/>
        </w:rPr>
      </w:pPr>
    </w:p>
    <w:p w:rsidR="00640CF1" w:rsidRDefault="00640CF1">
      <w:pPr>
        <w:jc w:val="both"/>
        <w:rPr>
          <w:sz w:val="28"/>
          <w:szCs w:val="28"/>
        </w:rPr>
      </w:pPr>
    </w:p>
    <w:p w:rsidR="00640CF1" w:rsidRDefault="00640CF1" w:rsidP="00640CF1">
      <w:r>
        <w:t>FIGURE 4   C.</w:t>
      </w:r>
      <w:r w:rsidR="009C75D2">
        <w:t xml:space="preserve"> </w:t>
      </w:r>
      <w:r>
        <w:t xml:space="preserve">Pulmonary vessel </w:t>
      </w:r>
      <w:proofErr w:type="gramStart"/>
      <w:r>
        <w:t>thrombosis  D</w:t>
      </w:r>
      <w:proofErr w:type="gramEnd"/>
      <w:r>
        <w:t>.</w:t>
      </w:r>
      <w:r w:rsidR="009C75D2">
        <w:t xml:space="preserve"> </w:t>
      </w:r>
      <w:r>
        <w:t>Pulmonary vessel thrombosis and recanalization.</w:t>
      </w:r>
    </w:p>
    <w:p w:rsidR="00640CF1" w:rsidRDefault="00640CF1" w:rsidP="00640CF1"/>
    <w:p w:rsidR="00640CF1" w:rsidRDefault="00640CF1" w:rsidP="00640CF1"/>
    <w:p w:rsidR="00640CF1" w:rsidRDefault="00640CF1" w:rsidP="00640CF1"/>
    <w:p w:rsidR="00515011" w:rsidRDefault="00515011" w:rsidP="00640CF1">
      <w:pPr>
        <w:jc w:val="center"/>
        <w:rPr>
          <w:sz w:val="28"/>
          <w:szCs w:val="28"/>
        </w:rPr>
      </w:pPr>
    </w:p>
    <w:p w:rsidR="00515011" w:rsidRDefault="00515011" w:rsidP="00D71C99">
      <w:pPr>
        <w:jc w:val="right"/>
        <w:rPr>
          <w:sz w:val="28"/>
          <w:szCs w:val="28"/>
        </w:rPr>
      </w:pPr>
    </w:p>
    <w:p w:rsidR="00515011" w:rsidRDefault="00515011" w:rsidP="00D71C99">
      <w:pPr>
        <w:jc w:val="right"/>
        <w:rPr>
          <w:sz w:val="28"/>
          <w:szCs w:val="28"/>
        </w:rPr>
      </w:pPr>
    </w:p>
    <w:p w:rsidR="002178B2" w:rsidRDefault="00E83770" w:rsidP="008B44DA">
      <w:pPr>
        <w:bidi w:val="0"/>
        <w:rPr>
          <w:sz w:val="28"/>
          <w:szCs w:val="28"/>
        </w:rPr>
      </w:pPr>
      <w:r>
        <w:rPr>
          <w:sz w:val="28"/>
          <w:szCs w:val="28"/>
        </w:rPr>
        <w:t>During the ad</w:t>
      </w:r>
      <w:r w:rsidR="009C75D2">
        <w:rPr>
          <w:sz w:val="28"/>
          <w:szCs w:val="28"/>
        </w:rPr>
        <w:t xml:space="preserve">mission patient developed oral </w:t>
      </w:r>
      <w:proofErr w:type="spellStart"/>
      <w:r w:rsidR="009C75D2">
        <w:rPr>
          <w:sz w:val="28"/>
          <w:szCs w:val="28"/>
        </w:rPr>
        <w:t>a</w:t>
      </w:r>
      <w:r>
        <w:rPr>
          <w:sz w:val="28"/>
          <w:szCs w:val="28"/>
        </w:rPr>
        <w:t>pht</w:t>
      </w:r>
      <w:r w:rsidR="009C75D2">
        <w:rPr>
          <w:sz w:val="28"/>
          <w:szCs w:val="28"/>
        </w:rPr>
        <w:t>h</w:t>
      </w:r>
      <w:r>
        <w:rPr>
          <w:sz w:val="28"/>
          <w:szCs w:val="28"/>
        </w:rPr>
        <w:t>osis</w:t>
      </w:r>
      <w:proofErr w:type="spellEnd"/>
      <w:r>
        <w:rPr>
          <w:sz w:val="28"/>
          <w:szCs w:val="28"/>
        </w:rPr>
        <w:t xml:space="preserve"> and</w:t>
      </w:r>
      <w:r w:rsidR="0098010A">
        <w:rPr>
          <w:sz w:val="28"/>
          <w:szCs w:val="28"/>
        </w:rPr>
        <w:t xml:space="preserve"> subsequently </w:t>
      </w:r>
      <w:proofErr w:type="spellStart"/>
      <w:r w:rsidR="0098010A">
        <w:rPr>
          <w:sz w:val="28"/>
          <w:szCs w:val="28"/>
        </w:rPr>
        <w:t>pathergy</w:t>
      </w:r>
      <w:proofErr w:type="spellEnd"/>
      <w:r w:rsidR="0098010A">
        <w:rPr>
          <w:sz w:val="28"/>
          <w:szCs w:val="28"/>
        </w:rPr>
        <w:t xml:space="preserve"> test </w:t>
      </w:r>
      <w:r w:rsidR="00403B45">
        <w:rPr>
          <w:sz w:val="28"/>
          <w:szCs w:val="28"/>
        </w:rPr>
        <w:t>revealed</w:t>
      </w:r>
      <w:r>
        <w:rPr>
          <w:sz w:val="28"/>
          <w:szCs w:val="28"/>
        </w:rPr>
        <w:t xml:space="preserve"> positive.</w:t>
      </w:r>
      <w:r w:rsidR="00D71C99">
        <w:rPr>
          <w:sz w:val="28"/>
          <w:szCs w:val="28"/>
        </w:rPr>
        <w:t xml:space="preserve"> Eye examination</w:t>
      </w:r>
      <w:r>
        <w:rPr>
          <w:sz w:val="28"/>
          <w:szCs w:val="28"/>
        </w:rPr>
        <w:t xml:space="preserve"> showed bilateral optic atrophy.</w:t>
      </w:r>
      <w:r w:rsidR="00D71C99">
        <w:rPr>
          <w:sz w:val="28"/>
          <w:szCs w:val="28"/>
        </w:rPr>
        <w:t xml:space="preserve"> The diagnosis of </w:t>
      </w:r>
      <w:proofErr w:type="spellStart"/>
      <w:r w:rsidR="00D71C99">
        <w:rPr>
          <w:sz w:val="28"/>
          <w:szCs w:val="28"/>
        </w:rPr>
        <w:t>Behcet’s</w:t>
      </w:r>
      <w:proofErr w:type="spellEnd"/>
      <w:r>
        <w:rPr>
          <w:sz w:val="28"/>
          <w:szCs w:val="28"/>
        </w:rPr>
        <w:t xml:space="preserve"> disease was made on the clinical,</w:t>
      </w:r>
      <w:r w:rsidR="00D71C99">
        <w:rPr>
          <w:sz w:val="28"/>
          <w:szCs w:val="28"/>
        </w:rPr>
        <w:t xml:space="preserve"> </w:t>
      </w:r>
      <w:r>
        <w:rPr>
          <w:sz w:val="28"/>
          <w:szCs w:val="28"/>
        </w:rPr>
        <w:t xml:space="preserve">radiological and </w:t>
      </w:r>
      <w:r w:rsidR="00D71C99">
        <w:rPr>
          <w:sz w:val="28"/>
          <w:szCs w:val="28"/>
        </w:rPr>
        <w:t>histopathological</w:t>
      </w:r>
      <w:r>
        <w:rPr>
          <w:sz w:val="28"/>
          <w:szCs w:val="28"/>
        </w:rPr>
        <w:t xml:space="preserve"> findings.</w:t>
      </w:r>
      <w:r w:rsidR="00D71C99">
        <w:rPr>
          <w:sz w:val="28"/>
          <w:szCs w:val="28"/>
        </w:rPr>
        <w:t xml:space="preserve"> We started his treatment with</w:t>
      </w:r>
      <w:r>
        <w:rPr>
          <w:sz w:val="28"/>
          <w:szCs w:val="28"/>
        </w:rPr>
        <w:t xml:space="preserve"> pulses of methylprednis</w:t>
      </w:r>
      <w:r w:rsidR="00403B45">
        <w:rPr>
          <w:sz w:val="28"/>
          <w:szCs w:val="28"/>
        </w:rPr>
        <w:t>olone 1 gram for 3 days followed with one cyclophosphamide</w:t>
      </w:r>
      <w:r>
        <w:rPr>
          <w:sz w:val="28"/>
          <w:szCs w:val="28"/>
        </w:rPr>
        <w:t xml:space="preserve"> 750 mg</w:t>
      </w:r>
      <w:r w:rsidR="00403B45">
        <w:rPr>
          <w:sz w:val="28"/>
          <w:szCs w:val="28"/>
        </w:rPr>
        <w:t xml:space="preserve"> IV infusion. </w:t>
      </w:r>
      <w:r>
        <w:rPr>
          <w:sz w:val="28"/>
          <w:szCs w:val="28"/>
        </w:rPr>
        <w:t>After two weeks</w:t>
      </w:r>
      <w:r w:rsidR="00403B45">
        <w:rPr>
          <w:sz w:val="28"/>
          <w:szCs w:val="28"/>
        </w:rPr>
        <w:t>,</w:t>
      </w:r>
      <w:r>
        <w:rPr>
          <w:sz w:val="28"/>
          <w:szCs w:val="28"/>
        </w:rPr>
        <w:t xml:space="preserve"> chest </w:t>
      </w:r>
      <w:r w:rsidR="00D71C99">
        <w:rPr>
          <w:sz w:val="28"/>
          <w:szCs w:val="28"/>
        </w:rPr>
        <w:t>radiograph (</w:t>
      </w:r>
      <w:r w:rsidR="008B44DA">
        <w:rPr>
          <w:sz w:val="28"/>
          <w:szCs w:val="28"/>
        </w:rPr>
        <w:t>Figure</w:t>
      </w:r>
      <w:r w:rsidR="001672E0">
        <w:rPr>
          <w:sz w:val="28"/>
          <w:szCs w:val="28"/>
        </w:rPr>
        <w:t xml:space="preserve"> </w:t>
      </w:r>
      <w:r w:rsidR="008B44DA">
        <w:rPr>
          <w:rFonts w:hint="cs"/>
          <w:sz w:val="28"/>
          <w:szCs w:val="28"/>
          <w:rtl/>
        </w:rPr>
        <w:t>5</w:t>
      </w:r>
      <w:r>
        <w:rPr>
          <w:sz w:val="28"/>
          <w:szCs w:val="28"/>
        </w:rPr>
        <w:t>)</w:t>
      </w:r>
      <w:r w:rsidR="00403B45">
        <w:rPr>
          <w:sz w:val="28"/>
          <w:szCs w:val="28"/>
        </w:rPr>
        <w:t xml:space="preserve"> </w:t>
      </w:r>
      <w:r>
        <w:rPr>
          <w:sz w:val="28"/>
          <w:szCs w:val="28"/>
        </w:rPr>
        <w:t>was repeated and it showed bilateral round lesions in</w:t>
      </w:r>
      <w:r w:rsidR="00D71C99">
        <w:rPr>
          <w:sz w:val="28"/>
          <w:szCs w:val="28"/>
        </w:rPr>
        <w:t xml:space="preserve"> both</w:t>
      </w:r>
      <w:r>
        <w:rPr>
          <w:sz w:val="28"/>
          <w:szCs w:val="28"/>
        </w:rPr>
        <w:t xml:space="preserve"> </w:t>
      </w:r>
      <w:r w:rsidR="009C75D2">
        <w:rPr>
          <w:sz w:val="28"/>
          <w:szCs w:val="28"/>
        </w:rPr>
        <w:t>hila which</w:t>
      </w:r>
      <w:r>
        <w:rPr>
          <w:sz w:val="28"/>
          <w:szCs w:val="28"/>
        </w:rPr>
        <w:t xml:space="preserve"> could be sugg</w:t>
      </w:r>
      <w:r w:rsidR="00403B45">
        <w:rPr>
          <w:sz w:val="28"/>
          <w:szCs w:val="28"/>
        </w:rPr>
        <w:t xml:space="preserve">estive of </w:t>
      </w:r>
      <w:r w:rsidR="009C75D2">
        <w:rPr>
          <w:sz w:val="28"/>
          <w:szCs w:val="28"/>
        </w:rPr>
        <w:t>pulmonary aneurysm</w:t>
      </w:r>
      <w:r>
        <w:rPr>
          <w:sz w:val="28"/>
          <w:szCs w:val="28"/>
        </w:rPr>
        <w:t xml:space="preserve"> with peripheral parenchymal opacities at l</w:t>
      </w:r>
      <w:r w:rsidR="00F40489">
        <w:rPr>
          <w:sz w:val="28"/>
          <w:szCs w:val="28"/>
        </w:rPr>
        <w:t xml:space="preserve">eft lower lobe. </w:t>
      </w:r>
      <w:r w:rsidR="00793F1A">
        <w:rPr>
          <w:sz w:val="28"/>
          <w:szCs w:val="28"/>
        </w:rPr>
        <w:t>S</w:t>
      </w:r>
      <w:r w:rsidR="00F40489">
        <w:rPr>
          <w:sz w:val="28"/>
          <w:szCs w:val="28"/>
        </w:rPr>
        <w:t>o pulmonary CT-</w:t>
      </w:r>
      <w:r>
        <w:rPr>
          <w:sz w:val="28"/>
          <w:szCs w:val="28"/>
        </w:rPr>
        <w:t>Angiography</w:t>
      </w:r>
      <w:r w:rsidR="00F40489">
        <w:rPr>
          <w:sz w:val="28"/>
          <w:szCs w:val="28"/>
        </w:rPr>
        <w:t xml:space="preserve"> </w:t>
      </w:r>
      <w:r w:rsidR="008B44DA">
        <w:rPr>
          <w:sz w:val="28"/>
          <w:szCs w:val="28"/>
        </w:rPr>
        <w:t>(Figure</w:t>
      </w:r>
      <w:r w:rsidR="008B44DA">
        <w:rPr>
          <w:rFonts w:hint="cs"/>
          <w:sz w:val="28"/>
          <w:szCs w:val="28"/>
          <w:rtl/>
        </w:rPr>
        <w:t xml:space="preserve"> 6</w:t>
      </w:r>
      <w:r>
        <w:rPr>
          <w:sz w:val="28"/>
          <w:szCs w:val="28"/>
        </w:rPr>
        <w:t xml:space="preserve">) was performed and it </w:t>
      </w:r>
      <w:r w:rsidR="00D71C99">
        <w:rPr>
          <w:sz w:val="28"/>
          <w:szCs w:val="28"/>
        </w:rPr>
        <w:t>revealed</w:t>
      </w:r>
      <w:r>
        <w:rPr>
          <w:sz w:val="28"/>
          <w:szCs w:val="28"/>
        </w:rPr>
        <w:t xml:space="preserve"> aneurysmal dilation of right and left lower lobe pulmonary artery branches with </w:t>
      </w:r>
      <w:r w:rsidR="00F40489">
        <w:rPr>
          <w:sz w:val="28"/>
          <w:szCs w:val="28"/>
        </w:rPr>
        <w:t xml:space="preserve">wall </w:t>
      </w:r>
      <w:r>
        <w:rPr>
          <w:sz w:val="28"/>
          <w:szCs w:val="28"/>
        </w:rPr>
        <w:t>thickening of right and left main pulmonary artery which could be suggestive of vasculitis and also</w:t>
      </w:r>
      <w:r w:rsidR="00F40489">
        <w:rPr>
          <w:sz w:val="28"/>
          <w:szCs w:val="28"/>
        </w:rPr>
        <w:t>, some</w:t>
      </w:r>
      <w:r>
        <w:rPr>
          <w:sz w:val="28"/>
          <w:szCs w:val="28"/>
        </w:rPr>
        <w:t xml:space="preserve"> filling defects are showed in the right upper pulmonary artery branch  which in favor of pulmonary emboli.</w:t>
      </w:r>
    </w:p>
    <w:p w:rsidR="002178B2" w:rsidRDefault="002178B2">
      <w:pPr>
        <w:jc w:val="both"/>
        <w:rPr>
          <w:sz w:val="28"/>
          <w:szCs w:val="28"/>
        </w:rPr>
      </w:pPr>
    </w:p>
    <w:p w:rsidR="002178B2" w:rsidRDefault="00640CF1">
      <w:pPr>
        <w:jc w:val="both"/>
        <w:rPr>
          <w:sz w:val="28"/>
          <w:szCs w:val="28"/>
        </w:rPr>
      </w:pPr>
      <w:r>
        <w:rPr>
          <w:noProof/>
        </w:rPr>
        <w:drawing>
          <wp:anchor distT="0" distB="0" distL="114300" distR="114300" simplePos="0" relativeHeight="251672576" behindDoc="0" locked="0" layoutInCell="1" hidden="0" allowOverlap="1" wp14:anchorId="73ADCC74" wp14:editId="6D898190">
            <wp:simplePos x="0" y="0"/>
            <wp:positionH relativeFrom="column">
              <wp:posOffset>1876425</wp:posOffset>
            </wp:positionH>
            <wp:positionV relativeFrom="paragraph">
              <wp:posOffset>20320</wp:posOffset>
            </wp:positionV>
            <wp:extent cx="2705100" cy="3381375"/>
            <wp:effectExtent l="0" t="0" r="0" b="9525"/>
            <wp:wrapNone/>
            <wp:docPr id="21" name="image18.png" descr="C:\Users\Alireza\Desktop\sobhani\sobhani\attachments_2017_01_20\D2.jpg"/>
            <wp:cNvGraphicFramePr/>
            <a:graphic xmlns:a="http://schemas.openxmlformats.org/drawingml/2006/main">
              <a:graphicData uri="http://schemas.openxmlformats.org/drawingml/2006/picture">
                <pic:pic xmlns:pic="http://schemas.openxmlformats.org/drawingml/2006/picture">
                  <pic:nvPicPr>
                    <pic:cNvPr id="0" name="image18.png" descr="C:\Users\Alireza\Desktop\sobhani\sobhani\attachments_2017_01_20\D2.jpg"/>
                    <pic:cNvPicPr preferRelativeResize="0"/>
                  </pic:nvPicPr>
                  <pic:blipFill>
                    <a:blip r:embed="rId12"/>
                    <a:srcRect/>
                    <a:stretch>
                      <a:fillRect/>
                    </a:stretch>
                  </pic:blipFill>
                  <pic:spPr>
                    <a:xfrm>
                      <a:off x="0" y="0"/>
                      <a:ext cx="2705100" cy="3381375"/>
                    </a:xfrm>
                    <a:prstGeom prst="rect">
                      <a:avLst/>
                    </a:prstGeom>
                    <a:ln/>
                  </pic:spPr>
                </pic:pic>
              </a:graphicData>
            </a:graphic>
            <wp14:sizeRelH relativeFrom="margin">
              <wp14:pctWidth>0</wp14:pctWidth>
            </wp14:sizeRelH>
            <wp14:sizeRelV relativeFrom="margin">
              <wp14:pctHeight>0</wp14:pctHeight>
            </wp14:sizeRelV>
          </wp:anchor>
        </w:drawing>
      </w:r>
    </w:p>
    <w:p w:rsidR="002178B2" w:rsidRDefault="002178B2">
      <w:pPr>
        <w:jc w:val="both"/>
        <w:rPr>
          <w:sz w:val="28"/>
          <w:szCs w:val="28"/>
        </w:rPr>
      </w:pPr>
    </w:p>
    <w:p w:rsidR="00F40489" w:rsidRDefault="00F40489">
      <w:pPr>
        <w:jc w:val="both"/>
        <w:rPr>
          <w:noProof/>
        </w:rPr>
      </w:pPr>
    </w:p>
    <w:p w:rsidR="00F40489" w:rsidRDefault="00F40489">
      <w:pPr>
        <w:jc w:val="both"/>
        <w:rPr>
          <w:noProof/>
        </w:rPr>
      </w:pPr>
    </w:p>
    <w:p w:rsidR="00F40489" w:rsidRDefault="00F40489">
      <w:pPr>
        <w:jc w:val="both"/>
        <w:rPr>
          <w:noProof/>
        </w:rPr>
      </w:pPr>
    </w:p>
    <w:p w:rsidR="0010720D" w:rsidRDefault="0010720D">
      <w:pPr>
        <w:jc w:val="both"/>
        <w:rPr>
          <w:sz w:val="28"/>
          <w:szCs w:val="28"/>
        </w:rPr>
      </w:pPr>
    </w:p>
    <w:p w:rsidR="002178B2" w:rsidRDefault="002178B2">
      <w:pPr>
        <w:jc w:val="both"/>
        <w:rPr>
          <w:sz w:val="28"/>
          <w:szCs w:val="28"/>
        </w:rPr>
      </w:pPr>
    </w:p>
    <w:p w:rsidR="00640CF1" w:rsidRDefault="00640CF1">
      <w:pPr>
        <w:jc w:val="both"/>
        <w:rPr>
          <w:sz w:val="28"/>
          <w:szCs w:val="28"/>
        </w:rPr>
      </w:pPr>
    </w:p>
    <w:p w:rsidR="00640CF1" w:rsidRDefault="00640CF1">
      <w:pPr>
        <w:jc w:val="both"/>
        <w:rPr>
          <w:sz w:val="28"/>
          <w:szCs w:val="28"/>
        </w:rPr>
      </w:pPr>
    </w:p>
    <w:p w:rsidR="00640CF1" w:rsidRDefault="00640CF1">
      <w:pPr>
        <w:jc w:val="both"/>
        <w:rPr>
          <w:sz w:val="28"/>
          <w:szCs w:val="28"/>
        </w:rPr>
      </w:pPr>
      <w:r>
        <w:rPr>
          <w:noProof/>
        </w:rPr>
        <mc:AlternateContent>
          <mc:Choice Requires="wps">
            <w:drawing>
              <wp:anchor distT="0" distB="0" distL="114300" distR="114300" simplePos="0" relativeHeight="251673600" behindDoc="0" locked="0" layoutInCell="1" hidden="0" allowOverlap="1" wp14:anchorId="11842D14" wp14:editId="16C2169C">
                <wp:simplePos x="0" y="0"/>
                <wp:positionH relativeFrom="column">
                  <wp:posOffset>2266950</wp:posOffset>
                </wp:positionH>
                <wp:positionV relativeFrom="paragraph">
                  <wp:posOffset>505460</wp:posOffset>
                </wp:positionV>
                <wp:extent cx="2038350" cy="2571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038350" cy="257175"/>
                        </a:xfrm>
                        <a:prstGeom prst="rect">
                          <a:avLst/>
                        </a:prstGeom>
                        <a:solidFill>
                          <a:sysClr val="window" lastClr="FFFFFF"/>
                        </a:solidFill>
                        <a:ln w="6350">
                          <a:noFill/>
                        </a:ln>
                        <a:effectLst/>
                      </wps:spPr>
                      <wps:txbx>
                        <w:txbxContent>
                          <w:p w:rsidR="00515011" w:rsidRDefault="008B44DA" w:rsidP="008B44DA">
                            <w:pPr>
                              <w:bidi w:val="0"/>
                              <w:jc w:val="center"/>
                            </w:pPr>
                            <w:r>
                              <w:t>Figure 5</w:t>
                            </w:r>
                            <w:r>
                              <w:rPr>
                                <w:rFonts w:hint="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2" type="#_x0000_t202" style="position:absolute;left:0;text-align:left;margin-left:178.5pt;margin-top:39.8pt;width:160.5pt;height:20.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" fillcolor="window" stroked="f" strokeweight=".5pt">
                <v:textbox>
                  <w:txbxContent>
                    <w:p w:rsidR="00515011" w:rsidRDefault="008B44DA" w:rsidP="008B44DA">
                      <w:pPr>
                        <w:bidi w:val="0"/>
                        <w:jc w:val="center"/>
                      </w:pPr>
                      <w:r>
                        <w:t>Figure 5</w:t>
                      </w:r>
                      <w:r>
                        <w:rPr>
                          <w:rFonts w:hint="cs"/>
                          <w:rtl/>
                        </w:rPr>
                        <w:t xml:space="preserve"> </w:t>
                      </w:r>
                    </w:p>
                  </w:txbxContent>
                </v:textbox>
              </v:shape>
            </w:pict>
          </mc:Fallback>
        </mc:AlternateContent>
      </w:r>
    </w:p>
    <w:p w:rsidR="002178B2" w:rsidRDefault="00552FF8" w:rsidP="00552FF8">
      <w:pPr>
        <w:tabs>
          <w:tab w:val="left" w:pos="4991"/>
        </w:tabs>
        <w:rPr>
          <w:sz w:val="28"/>
          <w:szCs w:val="28"/>
        </w:rPr>
      </w:pPr>
      <w:r>
        <w:rPr>
          <w:noProof/>
        </w:rPr>
        <w:drawing>
          <wp:anchor distT="0" distB="0" distL="0" distR="0" simplePos="0" relativeHeight="251675648" behindDoc="1" locked="0" layoutInCell="1" hidden="0" allowOverlap="1" wp14:anchorId="6A6B7D9D" wp14:editId="38BEEA3E">
            <wp:simplePos x="0" y="0"/>
            <wp:positionH relativeFrom="column">
              <wp:posOffset>1733550</wp:posOffset>
            </wp:positionH>
            <wp:positionV relativeFrom="paragraph">
              <wp:posOffset>1225550</wp:posOffset>
            </wp:positionV>
            <wp:extent cx="1676400" cy="1143000"/>
            <wp:effectExtent l="0" t="0" r="0" b="0"/>
            <wp:wrapNone/>
            <wp:docPr id="17" name="image10.png" descr="C:\Users\Alireza\Desktop\sobhani\sobhani\FILE.13.jpg"/>
            <wp:cNvGraphicFramePr/>
            <a:graphic xmlns:a="http://schemas.openxmlformats.org/drawingml/2006/main">
              <a:graphicData uri="http://schemas.openxmlformats.org/drawingml/2006/picture">
                <pic:pic xmlns:pic="http://schemas.openxmlformats.org/drawingml/2006/picture">
                  <pic:nvPicPr>
                    <pic:cNvPr id="0" name="image10.png" descr="C:\Users\Alireza\Desktop\sobhani\sobhani\FILE.13.jpg"/>
                    <pic:cNvPicPr preferRelativeResize="0"/>
                  </pic:nvPicPr>
                  <pic:blipFill>
                    <a:blip r:embed="rId13"/>
                    <a:srcRect/>
                    <a:stretch>
                      <a:fillRect/>
                    </a:stretch>
                  </pic:blipFill>
                  <pic:spPr>
                    <a:xfrm>
                      <a:off x="0" y="0"/>
                      <a:ext cx="1676400" cy="11430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6672" behindDoc="1" locked="0" layoutInCell="1" hidden="0" allowOverlap="1" wp14:anchorId="702FE50C" wp14:editId="7872E296">
            <wp:simplePos x="0" y="0"/>
            <wp:positionH relativeFrom="column">
              <wp:posOffset>1924050</wp:posOffset>
            </wp:positionH>
            <wp:positionV relativeFrom="paragraph">
              <wp:posOffset>-3175</wp:posOffset>
            </wp:positionV>
            <wp:extent cx="1781175" cy="1133475"/>
            <wp:effectExtent l="0" t="0" r="9525" b="9525"/>
            <wp:wrapNone/>
            <wp:docPr id="16" name="image9.png" descr="C:\Users\Alireza\Desktop\sobhani\sobhani\FILE.12.jpg"/>
            <wp:cNvGraphicFramePr/>
            <a:graphic xmlns:a="http://schemas.openxmlformats.org/drawingml/2006/main">
              <a:graphicData uri="http://schemas.openxmlformats.org/drawingml/2006/picture">
                <pic:pic xmlns:pic="http://schemas.openxmlformats.org/drawingml/2006/picture">
                  <pic:nvPicPr>
                    <pic:cNvPr id="0" name="image9.png" descr="C:\Users\Alireza\Desktop\sobhani\sobhani\FILE.12.jpg"/>
                    <pic:cNvPicPr preferRelativeResize="0"/>
                  </pic:nvPicPr>
                  <pic:blipFill>
                    <a:blip r:embed="rId14"/>
                    <a:srcRect/>
                    <a:stretch>
                      <a:fillRect/>
                    </a:stretch>
                  </pic:blipFill>
                  <pic:spPr>
                    <a:xfrm>
                      <a:off x="0" y="0"/>
                      <a:ext cx="1781175" cy="1133475"/>
                    </a:xfrm>
                    <a:prstGeom prst="rect">
                      <a:avLst/>
                    </a:prstGeom>
                    <a:ln/>
                  </pic:spPr>
                </pic:pic>
              </a:graphicData>
            </a:graphic>
            <wp14:sizeRelH relativeFrom="margin">
              <wp14:pctWidth>0</wp14:pctWidth>
            </wp14:sizeRelH>
          </wp:anchor>
        </w:drawing>
      </w:r>
      <w:r>
        <w:rPr>
          <w:noProof/>
        </w:rPr>
        <w:drawing>
          <wp:anchor distT="0" distB="0" distL="114300" distR="114300" simplePos="0" relativeHeight="251678720" behindDoc="0" locked="0" layoutInCell="1" hidden="0" allowOverlap="1" wp14:anchorId="0B206525" wp14:editId="74D50305">
            <wp:simplePos x="0" y="0"/>
            <wp:positionH relativeFrom="column">
              <wp:posOffset>-29210</wp:posOffset>
            </wp:positionH>
            <wp:positionV relativeFrom="paragraph">
              <wp:posOffset>-3175</wp:posOffset>
            </wp:positionV>
            <wp:extent cx="1762125" cy="1133475"/>
            <wp:effectExtent l="0" t="0" r="9525" b="9525"/>
            <wp:wrapNone/>
            <wp:docPr id="19" name="image15.png" descr="C:\Users\Alireza\Desktop\sobhani\sobhani\FILE.10.jpg"/>
            <wp:cNvGraphicFramePr/>
            <a:graphic xmlns:a="http://schemas.openxmlformats.org/drawingml/2006/main">
              <a:graphicData uri="http://schemas.openxmlformats.org/drawingml/2006/picture">
                <pic:pic xmlns:pic="http://schemas.openxmlformats.org/drawingml/2006/picture">
                  <pic:nvPicPr>
                    <pic:cNvPr id="0" name="image15.png" descr="C:\Users\Alireza\Desktop\sobhani\sobhani\FILE.10.jpg"/>
                    <pic:cNvPicPr preferRelativeResize="0"/>
                  </pic:nvPicPr>
                  <pic:blipFill>
                    <a:blip r:embed="rId15"/>
                    <a:srcRect/>
                    <a:stretch>
                      <a:fillRect/>
                    </a:stretch>
                  </pic:blipFill>
                  <pic:spPr>
                    <a:xfrm>
                      <a:off x="0" y="0"/>
                      <a:ext cx="1762125" cy="1133475"/>
                    </a:xfrm>
                    <a:prstGeom prst="rect">
                      <a:avLst/>
                    </a:prstGeom>
                    <a:ln/>
                  </pic:spPr>
                </pic:pic>
              </a:graphicData>
            </a:graphic>
            <wp14:sizeRelH relativeFrom="margin">
              <wp14:pctWidth>0</wp14:pctWidth>
            </wp14:sizeRelH>
          </wp:anchor>
        </w:drawing>
      </w:r>
      <w:r w:rsidR="00F40489">
        <w:rPr>
          <w:noProof/>
          <w:sz w:val="28"/>
          <w:szCs w:val="28"/>
        </w:rPr>
        <w:drawing>
          <wp:inline distT="0" distB="0" distL="0" distR="0" wp14:anchorId="2AE1DB11" wp14:editId="359DE595">
            <wp:extent cx="1800225" cy="1076325"/>
            <wp:effectExtent l="0" t="0" r="9525" b="0"/>
            <wp:docPr id="18" name="image13.png" descr="C:\Users\Alireza\Desktop\sobhani\sobhani\FILE.11.jpg"/>
            <wp:cNvGraphicFramePr/>
            <a:graphic xmlns:a="http://schemas.openxmlformats.org/drawingml/2006/main">
              <a:graphicData uri="http://schemas.openxmlformats.org/drawingml/2006/picture">
                <pic:pic xmlns:pic="http://schemas.openxmlformats.org/drawingml/2006/picture">
                  <pic:nvPicPr>
                    <pic:cNvPr id="0" name="image13.png" descr="C:\Users\Alireza\Desktop\sobhani\sobhani\FILE.11.jpg"/>
                    <pic:cNvPicPr preferRelativeResize="0"/>
                  </pic:nvPicPr>
                  <pic:blipFill>
                    <a:blip r:embed="rId16"/>
                    <a:srcRect/>
                    <a:stretch>
                      <a:fillRect/>
                    </a:stretch>
                  </pic:blipFill>
                  <pic:spPr>
                    <a:xfrm>
                      <a:off x="0" y="0"/>
                      <a:ext cx="1806095" cy="1079834"/>
                    </a:xfrm>
                    <a:prstGeom prst="rect">
                      <a:avLst/>
                    </a:prstGeom>
                    <a:ln/>
                  </pic:spPr>
                </pic:pic>
              </a:graphicData>
            </a:graphic>
          </wp:inline>
        </w:drawing>
      </w:r>
      <w:r w:rsidR="00E83770">
        <w:rPr>
          <w:noProof/>
        </w:rPr>
        <w:drawing>
          <wp:anchor distT="0" distB="0" distL="0" distR="0" simplePos="0" relativeHeight="251674624" behindDoc="1" locked="0" layoutInCell="1" hidden="0" allowOverlap="1" wp14:anchorId="4B89D1DA" wp14:editId="0144837F">
            <wp:simplePos x="0" y="0"/>
            <wp:positionH relativeFrom="column">
              <wp:posOffset>3499291</wp:posOffset>
            </wp:positionH>
            <wp:positionV relativeFrom="paragraph">
              <wp:posOffset>1229995</wp:posOffset>
            </wp:positionV>
            <wp:extent cx="1670079" cy="1117279"/>
            <wp:effectExtent l="0" t="0" r="0" b="0"/>
            <wp:wrapNone/>
            <wp:docPr id="15" name="image8.png" descr="C:\Users\Alireza\Desktop\sobhani\sobhani\FILE.15.jpg"/>
            <wp:cNvGraphicFramePr/>
            <a:graphic xmlns:a="http://schemas.openxmlformats.org/drawingml/2006/main">
              <a:graphicData uri="http://schemas.openxmlformats.org/drawingml/2006/picture">
                <pic:pic xmlns:pic="http://schemas.openxmlformats.org/drawingml/2006/picture">
                  <pic:nvPicPr>
                    <pic:cNvPr id="0" name="image8.png" descr="C:\Users\Alireza\Desktop\sobhani\sobhani\FILE.15.jpg"/>
                    <pic:cNvPicPr preferRelativeResize="0"/>
                  </pic:nvPicPr>
                  <pic:blipFill>
                    <a:blip r:embed="rId17"/>
                    <a:srcRect/>
                    <a:stretch>
                      <a:fillRect/>
                    </a:stretch>
                  </pic:blipFill>
                  <pic:spPr>
                    <a:xfrm>
                      <a:off x="0" y="0"/>
                      <a:ext cx="1670079" cy="1117279"/>
                    </a:xfrm>
                    <a:prstGeom prst="rect">
                      <a:avLst/>
                    </a:prstGeom>
                    <a:ln/>
                  </pic:spPr>
                </pic:pic>
              </a:graphicData>
            </a:graphic>
          </wp:anchor>
        </w:drawing>
      </w:r>
      <w:r w:rsidR="00E83770">
        <w:rPr>
          <w:noProof/>
        </w:rPr>
        <w:drawing>
          <wp:anchor distT="0" distB="0" distL="114300" distR="114300" simplePos="0" relativeHeight="251677696" behindDoc="0" locked="0" layoutInCell="1" hidden="0" allowOverlap="1" wp14:anchorId="3C7556CF" wp14:editId="7C901B76">
            <wp:simplePos x="0" y="0"/>
            <wp:positionH relativeFrom="column">
              <wp:posOffset>-31749</wp:posOffset>
            </wp:positionH>
            <wp:positionV relativeFrom="paragraph">
              <wp:posOffset>1229940</wp:posOffset>
            </wp:positionV>
            <wp:extent cx="1670860" cy="1117561"/>
            <wp:effectExtent l="0" t="0" r="0" b="0"/>
            <wp:wrapNone/>
            <wp:docPr id="13" name="image6.png" descr="C:\Users\Alireza\Desktop\sobhani\sobhani\FILE.14.jpg"/>
            <wp:cNvGraphicFramePr/>
            <a:graphic xmlns:a="http://schemas.openxmlformats.org/drawingml/2006/main">
              <a:graphicData uri="http://schemas.openxmlformats.org/drawingml/2006/picture">
                <pic:pic xmlns:pic="http://schemas.openxmlformats.org/drawingml/2006/picture">
                  <pic:nvPicPr>
                    <pic:cNvPr id="0" name="image6.png" descr="C:\Users\Alireza\Desktop\sobhani\sobhani\FILE.14.jpg"/>
                    <pic:cNvPicPr preferRelativeResize="0"/>
                  </pic:nvPicPr>
                  <pic:blipFill>
                    <a:blip r:embed="rId18"/>
                    <a:srcRect/>
                    <a:stretch>
                      <a:fillRect/>
                    </a:stretch>
                  </pic:blipFill>
                  <pic:spPr>
                    <a:xfrm>
                      <a:off x="0" y="0"/>
                      <a:ext cx="1670860" cy="1117561"/>
                    </a:xfrm>
                    <a:prstGeom prst="rect">
                      <a:avLst/>
                    </a:prstGeom>
                    <a:ln/>
                  </pic:spPr>
                </pic:pic>
              </a:graphicData>
            </a:graphic>
          </wp:anchor>
        </w:drawing>
      </w:r>
      <w:r>
        <w:rPr>
          <w:sz w:val="28"/>
          <w:szCs w:val="28"/>
          <w:rtl/>
        </w:rPr>
        <w:tab/>
      </w:r>
      <w:r>
        <w:rPr>
          <w:sz w:val="28"/>
          <w:szCs w:val="28"/>
        </w:rPr>
        <w:t xml:space="preserve">  </w:t>
      </w:r>
    </w:p>
    <w:p w:rsidR="002178B2" w:rsidRDefault="002178B2" w:rsidP="00552FF8">
      <w:pPr>
        <w:jc w:val="center"/>
        <w:rPr>
          <w:sz w:val="28"/>
          <w:szCs w:val="28"/>
        </w:rPr>
      </w:pPr>
    </w:p>
    <w:p w:rsidR="002178B2" w:rsidRDefault="00E83770" w:rsidP="00552FF8">
      <w:pPr>
        <w:tabs>
          <w:tab w:val="left" w:pos="1920"/>
          <w:tab w:val="left" w:pos="2310"/>
          <w:tab w:val="left" w:pos="2426"/>
        </w:tabs>
        <w:rPr>
          <w:sz w:val="28"/>
          <w:szCs w:val="28"/>
        </w:rPr>
      </w:pPr>
      <w:r>
        <w:rPr>
          <w:sz w:val="28"/>
          <w:szCs w:val="28"/>
          <w:rtl/>
        </w:rPr>
        <w:tab/>
      </w:r>
      <w:r w:rsidR="00552FF8">
        <w:rPr>
          <w:sz w:val="28"/>
          <w:szCs w:val="28"/>
          <w:rtl/>
        </w:rPr>
        <w:tab/>
      </w:r>
      <w:r w:rsidR="00552FF8">
        <w:rPr>
          <w:sz w:val="28"/>
          <w:szCs w:val="28"/>
          <w:rtl/>
        </w:rPr>
        <w:tab/>
      </w:r>
      <w:r w:rsidR="00B91A88">
        <w:rPr>
          <w:sz w:val="28"/>
          <w:szCs w:val="28"/>
        </w:rPr>
        <w:t xml:space="preserve">      </w:t>
      </w:r>
    </w:p>
    <w:p w:rsidR="001672E0" w:rsidRDefault="001672E0">
      <w:pPr>
        <w:jc w:val="both"/>
        <w:rPr>
          <w:sz w:val="28"/>
          <w:szCs w:val="28"/>
        </w:rPr>
      </w:pPr>
    </w:p>
    <w:p w:rsidR="002178B2" w:rsidRDefault="00552FF8">
      <w:pPr>
        <w:jc w:val="both"/>
        <w:rPr>
          <w:sz w:val="28"/>
          <w:szCs w:val="28"/>
        </w:rPr>
      </w:pPr>
      <w:r>
        <w:rPr>
          <w:noProof/>
        </w:rPr>
        <mc:AlternateContent>
          <mc:Choice Requires="wps">
            <w:drawing>
              <wp:anchor distT="0" distB="0" distL="114300" distR="114300" simplePos="0" relativeHeight="251679744" behindDoc="0" locked="0" layoutInCell="1" hidden="0" allowOverlap="1" wp14:anchorId="31694375" wp14:editId="2E4DAB7C">
                <wp:simplePos x="0" y="0"/>
                <wp:positionH relativeFrom="column">
                  <wp:posOffset>1438275</wp:posOffset>
                </wp:positionH>
                <wp:positionV relativeFrom="paragraph">
                  <wp:posOffset>88900</wp:posOffset>
                </wp:positionV>
                <wp:extent cx="2038350" cy="3619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038350" cy="361950"/>
                        </a:xfrm>
                        <a:prstGeom prst="rect">
                          <a:avLst/>
                        </a:prstGeom>
                        <a:solidFill>
                          <a:sysClr val="window" lastClr="FFFFFF"/>
                        </a:solidFill>
                        <a:ln w="6350">
                          <a:noFill/>
                        </a:ln>
                        <a:effectLst/>
                      </wps:spPr>
                      <wps:txbx>
                        <w:txbxContent>
                          <w:p w:rsidR="008B44DA" w:rsidRDefault="008B44DA" w:rsidP="00222524">
                            <w:pPr>
                              <w:bidi w:val="0"/>
                              <w:jc w:val="center"/>
                              <w:rPr>
                                <w:sz w:val="28"/>
                                <w:szCs w:val="28"/>
                              </w:rPr>
                            </w:pPr>
                          </w:p>
                          <w:p w:rsidR="00515011" w:rsidRDefault="008B44DA" w:rsidP="00E83770">
                            <w:pPr>
                              <w:jc w:val="cente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3" type="#_x0000_t202" style="position:absolute;left:0;text-align:left;margin-left:113.25pt;margin-top:7pt;width:160.5pt;height:2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" fillcolor="window" stroked="f" strokeweight=".5pt">
                <v:textbox>
                  <w:txbxContent>
                    <w:p w:rsidR="008B44DA" w:rsidRDefault="008B44DA" w:rsidP="00222524">
                      <w:pPr>
                        <w:bidi w:val="0"/>
                        <w:jc w:val="center"/>
                        <w:rPr>
                          <w:sz w:val="28"/>
                          <w:szCs w:val="28"/>
                        </w:rPr>
                      </w:pPr>
                    </w:p>
                    <w:p w:rsidR="00515011" w:rsidRDefault="008B44DA" w:rsidP="00E83770">
                      <w:pPr>
                        <w:jc w:val="center"/>
                      </w:pPr>
                      <w:r>
                        <w:t xml:space="preserve">; </w:t>
                      </w:r>
                    </w:p>
                  </w:txbxContent>
                </v:textbox>
              </v:shape>
            </w:pict>
          </mc:Fallback>
        </mc:AlternateContent>
      </w:r>
    </w:p>
    <w:p w:rsidR="001672E0" w:rsidRPr="001672E0" w:rsidRDefault="001672E0" w:rsidP="001672E0">
      <w:pPr>
        <w:bidi w:val="0"/>
      </w:pPr>
      <w:r>
        <w:rPr>
          <w:sz w:val="28"/>
          <w:szCs w:val="28"/>
        </w:rPr>
        <w:t xml:space="preserve">Figure 6; </w:t>
      </w:r>
      <w:r w:rsidRPr="001672E0">
        <w:t>aneurysmal dilation of right and left lower lobe pulmonary artery branches with wall thickening of right and left main pulmonary artery which could be suggestive of vasculitis and also, some filling defects are showed in the right upper pulmonary artery branch  which in favor of pulmonary emboli.</w:t>
      </w:r>
    </w:p>
    <w:p w:rsidR="00552FF8" w:rsidRDefault="00552FF8" w:rsidP="0098010A">
      <w:pPr>
        <w:jc w:val="right"/>
        <w:rPr>
          <w:sz w:val="28"/>
          <w:szCs w:val="28"/>
        </w:rPr>
      </w:pPr>
    </w:p>
    <w:p w:rsidR="002178B2" w:rsidRDefault="00D71C99" w:rsidP="0098010A">
      <w:pPr>
        <w:jc w:val="right"/>
        <w:rPr>
          <w:sz w:val="28"/>
          <w:szCs w:val="28"/>
        </w:rPr>
      </w:pPr>
      <w:proofErr w:type="spellStart"/>
      <w:r>
        <w:rPr>
          <w:sz w:val="28"/>
          <w:szCs w:val="28"/>
        </w:rPr>
        <w:t>Behcet’s</w:t>
      </w:r>
      <w:proofErr w:type="spellEnd"/>
      <w:r w:rsidR="00E83770">
        <w:rPr>
          <w:sz w:val="28"/>
          <w:szCs w:val="28"/>
        </w:rPr>
        <w:t xml:space="preserve"> disease is a chronic ,inflammatory vascular disease  with the clinical manifestations in</w:t>
      </w:r>
      <w:r>
        <w:rPr>
          <w:sz w:val="28"/>
          <w:szCs w:val="28"/>
        </w:rPr>
        <w:t xml:space="preserve">cluding genital and oral aphtha </w:t>
      </w:r>
      <w:r w:rsidR="00E83770">
        <w:rPr>
          <w:sz w:val="28"/>
          <w:szCs w:val="28"/>
        </w:rPr>
        <w:t>,</w:t>
      </w:r>
      <w:r>
        <w:rPr>
          <w:sz w:val="28"/>
          <w:szCs w:val="28"/>
        </w:rPr>
        <w:t xml:space="preserve"> </w:t>
      </w:r>
      <w:r w:rsidR="00E83770">
        <w:rPr>
          <w:sz w:val="28"/>
          <w:szCs w:val="28"/>
        </w:rPr>
        <w:t>ocular and neurological disease,</w:t>
      </w:r>
      <w:r>
        <w:rPr>
          <w:sz w:val="28"/>
          <w:szCs w:val="28"/>
        </w:rPr>
        <w:t xml:space="preserve"> </w:t>
      </w:r>
      <w:r w:rsidR="00E83770">
        <w:rPr>
          <w:sz w:val="28"/>
          <w:szCs w:val="28"/>
        </w:rPr>
        <w:t>skin lesions,</w:t>
      </w:r>
      <w:r>
        <w:rPr>
          <w:sz w:val="28"/>
          <w:szCs w:val="28"/>
        </w:rPr>
        <w:t xml:space="preserve"> </w:t>
      </w:r>
      <w:r w:rsidR="00E83770">
        <w:rPr>
          <w:sz w:val="28"/>
          <w:szCs w:val="28"/>
        </w:rPr>
        <w:t>pulmonary,</w:t>
      </w:r>
      <w:r>
        <w:rPr>
          <w:sz w:val="28"/>
          <w:szCs w:val="28"/>
        </w:rPr>
        <w:t xml:space="preserve"> </w:t>
      </w:r>
      <w:r w:rsidR="00E83770">
        <w:rPr>
          <w:sz w:val="28"/>
          <w:szCs w:val="28"/>
        </w:rPr>
        <w:t xml:space="preserve">urogenital  and </w:t>
      </w:r>
      <w:r>
        <w:rPr>
          <w:sz w:val="28"/>
          <w:szCs w:val="28"/>
        </w:rPr>
        <w:t>gastrointestinal</w:t>
      </w:r>
      <w:r w:rsidR="00E83770">
        <w:rPr>
          <w:sz w:val="28"/>
          <w:szCs w:val="28"/>
        </w:rPr>
        <w:t xml:space="preserve"> involvement and arteritis(</w:t>
      </w:r>
      <w:hyperlink w:anchor="_gjdgxs">
        <w:r w:rsidR="00E83770">
          <w:rPr>
            <w:sz w:val="28"/>
            <w:szCs w:val="28"/>
          </w:rPr>
          <w:t>1-3</w:t>
        </w:r>
      </w:hyperlink>
      <w:r w:rsidR="00E83770">
        <w:rPr>
          <w:sz w:val="28"/>
          <w:szCs w:val="28"/>
        </w:rPr>
        <w:t xml:space="preserve">)  .the most clinical feature in patients with </w:t>
      </w:r>
      <w:proofErr w:type="spellStart"/>
      <w:r w:rsidR="00E83770">
        <w:rPr>
          <w:sz w:val="28"/>
          <w:szCs w:val="28"/>
        </w:rPr>
        <w:t>behcet</w:t>
      </w:r>
      <w:proofErr w:type="spellEnd"/>
      <w:r w:rsidR="00E83770">
        <w:rPr>
          <w:sz w:val="28"/>
          <w:szCs w:val="28"/>
        </w:rPr>
        <w:t xml:space="preserve"> disease is recurrent oral and genital ulcer with ocular disease(</w:t>
      </w:r>
      <w:hyperlink w:anchor="_30j0zll">
        <w:r w:rsidR="00E83770">
          <w:rPr>
            <w:sz w:val="28"/>
            <w:szCs w:val="28"/>
          </w:rPr>
          <w:t>4</w:t>
        </w:r>
      </w:hyperlink>
      <w:r>
        <w:rPr>
          <w:sz w:val="28"/>
          <w:szCs w:val="28"/>
        </w:rPr>
        <w:t>).</w:t>
      </w:r>
      <w:r w:rsidR="00E83770">
        <w:rPr>
          <w:sz w:val="28"/>
          <w:szCs w:val="28"/>
        </w:rPr>
        <w:t xml:space="preserve"> </w:t>
      </w:r>
      <w:r>
        <w:rPr>
          <w:sz w:val="28"/>
          <w:szCs w:val="28"/>
        </w:rPr>
        <w:t>P</w:t>
      </w:r>
      <w:r w:rsidR="00E83770">
        <w:rPr>
          <w:sz w:val="28"/>
          <w:szCs w:val="28"/>
        </w:rPr>
        <w:t>ulmonary finding</w:t>
      </w:r>
      <w:r w:rsidR="0098010A">
        <w:rPr>
          <w:sz w:val="28"/>
          <w:szCs w:val="28"/>
        </w:rPr>
        <w:t xml:space="preserve">s in </w:t>
      </w:r>
      <w:proofErr w:type="spellStart"/>
      <w:r w:rsidR="0098010A">
        <w:rPr>
          <w:sz w:val="28"/>
          <w:szCs w:val="28"/>
        </w:rPr>
        <w:t>behcet</w:t>
      </w:r>
      <w:proofErr w:type="spellEnd"/>
      <w:r w:rsidR="0098010A">
        <w:rPr>
          <w:sz w:val="28"/>
          <w:szCs w:val="28"/>
        </w:rPr>
        <w:t xml:space="preserve"> disease include pul</w:t>
      </w:r>
      <w:r w:rsidR="00E83770">
        <w:rPr>
          <w:sz w:val="28"/>
          <w:szCs w:val="28"/>
        </w:rPr>
        <w:t xml:space="preserve">monary artery </w:t>
      </w:r>
      <w:r w:rsidR="0098010A">
        <w:rPr>
          <w:sz w:val="28"/>
          <w:szCs w:val="28"/>
        </w:rPr>
        <w:t>aneurysm,</w:t>
      </w:r>
      <w:r w:rsidR="00E83770">
        <w:rPr>
          <w:sz w:val="28"/>
          <w:szCs w:val="28"/>
        </w:rPr>
        <w:t xml:space="preserve"> arterial and </w:t>
      </w:r>
      <w:r w:rsidR="0098010A">
        <w:rPr>
          <w:sz w:val="28"/>
          <w:szCs w:val="28"/>
        </w:rPr>
        <w:t>venous thrombosis</w:t>
      </w:r>
      <w:r w:rsidR="00E83770">
        <w:rPr>
          <w:sz w:val="28"/>
          <w:szCs w:val="28"/>
        </w:rPr>
        <w:t xml:space="preserve">, pulmonary infarction,   pneumonia and pleural </w:t>
      </w:r>
      <w:r>
        <w:rPr>
          <w:sz w:val="28"/>
          <w:szCs w:val="28"/>
        </w:rPr>
        <w:t>effusion</w:t>
      </w:r>
      <w:r w:rsidR="00E83770">
        <w:rPr>
          <w:sz w:val="28"/>
          <w:szCs w:val="28"/>
        </w:rPr>
        <w:t xml:space="preserve"> (</w:t>
      </w:r>
      <w:hyperlink w:anchor="_1fob9te">
        <w:r w:rsidR="00E83770">
          <w:rPr>
            <w:sz w:val="28"/>
            <w:szCs w:val="28"/>
          </w:rPr>
          <w:t>5</w:t>
        </w:r>
      </w:hyperlink>
      <w:r w:rsidR="00E83770">
        <w:rPr>
          <w:sz w:val="28"/>
          <w:szCs w:val="28"/>
        </w:rPr>
        <w:t>)</w:t>
      </w:r>
    </w:p>
    <w:p w:rsidR="002178B2" w:rsidRDefault="00E83770" w:rsidP="0098010A">
      <w:pPr>
        <w:jc w:val="right"/>
        <w:rPr>
          <w:sz w:val="28"/>
          <w:szCs w:val="28"/>
        </w:rPr>
      </w:pPr>
      <w:r>
        <w:rPr>
          <w:sz w:val="28"/>
          <w:szCs w:val="28"/>
        </w:rPr>
        <w:t xml:space="preserve">Pulmonary artery aneurysm affected mainly young man which is </w:t>
      </w:r>
      <w:r w:rsidR="0098010A">
        <w:rPr>
          <w:sz w:val="28"/>
          <w:szCs w:val="28"/>
        </w:rPr>
        <w:t>presenting with</w:t>
      </w:r>
      <w:r>
        <w:rPr>
          <w:sz w:val="28"/>
          <w:szCs w:val="28"/>
        </w:rPr>
        <w:t xml:space="preserve"> </w:t>
      </w:r>
      <w:r w:rsidR="0098010A">
        <w:rPr>
          <w:sz w:val="28"/>
          <w:szCs w:val="28"/>
        </w:rPr>
        <w:t xml:space="preserve">dyspnea, </w:t>
      </w:r>
      <w:r>
        <w:rPr>
          <w:sz w:val="28"/>
          <w:szCs w:val="28"/>
        </w:rPr>
        <w:t>cough,</w:t>
      </w:r>
      <w:r w:rsidR="0098010A">
        <w:rPr>
          <w:sz w:val="28"/>
          <w:szCs w:val="28"/>
        </w:rPr>
        <w:t xml:space="preserve"> </w:t>
      </w:r>
      <w:r>
        <w:rPr>
          <w:sz w:val="28"/>
          <w:szCs w:val="28"/>
        </w:rPr>
        <w:t>chest pain and hemoptysis.</w:t>
      </w:r>
      <w:r w:rsidR="0098010A">
        <w:rPr>
          <w:sz w:val="28"/>
          <w:szCs w:val="28"/>
        </w:rPr>
        <w:t xml:space="preserve"> </w:t>
      </w:r>
      <w:r>
        <w:rPr>
          <w:sz w:val="28"/>
          <w:szCs w:val="28"/>
        </w:rPr>
        <w:t xml:space="preserve">It carries a bad </w:t>
      </w:r>
      <w:r w:rsidR="0098010A">
        <w:rPr>
          <w:sz w:val="28"/>
          <w:szCs w:val="28"/>
        </w:rPr>
        <w:t>prognosis in</w:t>
      </w:r>
      <w:r>
        <w:rPr>
          <w:sz w:val="28"/>
          <w:szCs w:val="28"/>
        </w:rPr>
        <w:t xml:space="preserve"> patien</w:t>
      </w:r>
      <w:r w:rsidR="0098010A">
        <w:rPr>
          <w:sz w:val="28"/>
          <w:szCs w:val="28"/>
        </w:rPr>
        <w:t xml:space="preserve">t with </w:t>
      </w:r>
      <w:proofErr w:type="spellStart"/>
      <w:r>
        <w:rPr>
          <w:sz w:val="28"/>
          <w:szCs w:val="28"/>
        </w:rPr>
        <w:t>behcet</w:t>
      </w:r>
      <w:proofErr w:type="spellEnd"/>
      <w:r>
        <w:rPr>
          <w:sz w:val="28"/>
          <w:szCs w:val="28"/>
        </w:rPr>
        <w:t xml:space="preserve"> disease .It may be single or multiple,</w:t>
      </w:r>
      <w:r w:rsidR="0098010A">
        <w:rPr>
          <w:sz w:val="28"/>
          <w:szCs w:val="28"/>
        </w:rPr>
        <w:t xml:space="preserve"> </w:t>
      </w:r>
      <w:r>
        <w:rPr>
          <w:sz w:val="28"/>
          <w:szCs w:val="28"/>
        </w:rPr>
        <w:t>unilateral or bilateral.</w:t>
      </w:r>
      <w:r w:rsidR="0098010A">
        <w:rPr>
          <w:sz w:val="28"/>
          <w:szCs w:val="28"/>
        </w:rPr>
        <w:t xml:space="preserve"> Sudden</w:t>
      </w:r>
      <w:r>
        <w:rPr>
          <w:sz w:val="28"/>
          <w:szCs w:val="28"/>
        </w:rPr>
        <w:t xml:space="preserve"> hilar enla</w:t>
      </w:r>
      <w:r w:rsidR="0098010A">
        <w:rPr>
          <w:sz w:val="28"/>
          <w:szCs w:val="28"/>
        </w:rPr>
        <w:t>rgement or the appearance of multi-</w:t>
      </w:r>
      <w:r>
        <w:rPr>
          <w:sz w:val="28"/>
          <w:szCs w:val="28"/>
        </w:rPr>
        <w:t>lobular and round opacities on the chest radiograph can represent  pulmonary artery aneurysm(</w:t>
      </w:r>
      <w:hyperlink w:anchor="_1fob9te">
        <w:r>
          <w:rPr>
            <w:sz w:val="28"/>
            <w:szCs w:val="28"/>
          </w:rPr>
          <w:t>5</w:t>
        </w:r>
      </w:hyperlink>
      <w:r>
        <w:rPr>
          <w:sz w:val="28"/>
          <w:szCs w:val="28"/>
        </w:rPr>
        <w:t xml:space="preserve">, </w:t>
      </w:r>
      <w:hyperlink w:anchor="_3znysh7">
        <w:r>
          <w:rPr>
            <w:sz w:val="28"/>
            <w:szCs w:val="28"/>
          </w:rPr>
          <w:t>6</w:t>
        </w:r>
      </w:hyperlink>
      <w:r>
        <w:rPr>
          <w:sz w:val="28"/>
          <w:szCs w:val="28"/>
        </w:rPr>
        <w:t>).In vascular involvement,</w:t>
      </w:r>
      <w:r w:rsidR="0098010A">
        <w:rPr>
          <w:sz w:val="28"/>
          <w:szCs w:val="28"/>
        </w:rPr>
        <w:t xml:space="preserve"> </w:t>
      </w:r>
      <w:r>
        <w:rPr>
          <w:sz w:val="28"/>
          <w:szCs w:val="28"/>
        </w:rPr>
        <w:t>corticosteroid  and cyclophosphamide are generally preferred</w:t>
      </w:r>
      <w:r w:rsidR="0098010A">
        <w:rPr>
          <w:sz w:val="28"/>
          <w:szCs w:val="28"/>
        </w:rPr>
        <w:t xml:space="preserve"> </w:t>
      </w:r>
      <w:r>
        <w:rPr>
          <w:sz w:val="28"/>
          <w:szCs w:val="28"/>
        </w:rPr>
        <w:t>.ANTI-TNF can be alternative.</w:t>
      </w:r>
      <w:r w:rsidR="0098010A">
        <w:rPr>
          <w:sz w:val="28"/>
          <w:szCs w:val="28"/>
        </w:rPr>
        <w:t xml:space="preserve"> Anticoagulant</w:t>
      </w:r>
      <w:r>
        <w:rPr>
          <w:sz w:val="28"/>
          <w:szCs w:val="28"/>
        </w:rPr>
        <w:t xml:space="preserve"> </w:t>
      </w:r>
      <w:r w:rsidR="0098010A">
        <w:rPr>
          <w:sz w:val="28"/>
          <w:szCs w:val="28"/>
        </w:rPr>
        <w:t>shouldn’t</w:t>
      </w:r>
      <w:r>
        <w:rPr>
          <w:sz w:val="28"/>
          <w:szCs w:val="28"/>
        </w:rPr>
        <w:t xml:space="preserve"> be given in the presence of pulmonary arterial aneurysm because of </w:t>
      </w:r>
      <w:r w:rsidR="0098010A">
        <w:rPr>
          <w:sz w:val="28"/>
          <w:szCs w:val="28"/>
        </w:rPr>
        <w:t>the bleeding risk</w:t>
      </w:r>
      <w:r>
        <w:rPr>
          <w:sz w:val="28"/>
          <w:szCs w:val="28"/>
        </w:rPr>
        <w:t xml:space="preserve">. Surgical intervention often is indicated for arterial aneurysm in patient with </w:t>
      </w:r>
      <w:r w:rsidR="0098010A">
        <w:rPr>
          <w:sz w:val="28"/>
          <w:szCs w:val="28"/>
        </w:rPr>
        <w:t>recurrent</w:t>
      </w:r>
      <w:r>
        <w:rPr>
          <w:sz w:val="28"/>
          <w:szCs w:val="28"/>
        </w:rPr>
        <w:t xml:space="preserve"> or massive hemoptysis</w:t>
      </w:r>
      <w:r w:rsidR="0098010A">
        <w:rPr>
          <w:sz w:val="28"/>
          <w:szCs w:val="28"/>
        </w:rPr>
        <w:t xml:space="preserve"> </w:t>
      </w:r>
      <w:r>
        <w:rPr>
          <w:sz w:val="28"/>
          <w:szCs w:val="28"/>
        </w:rPr>
        <w:t>(</w:t>
      </w:r>
      <w:hyperlink w:anchor="_gjdgxs">
        <w:r>
          <w:rPr>
            <w:sz w:val="28"/>
            <w:szCs w:val="28"/>
          </w:rPr>
          <w:t>1</w:t>
        </w:r>
      </w:hyperlink>
      <w:r>
        <w:rPr>
          <w:sz w:val="28"/>
          <w:szCs w:val="28"/>
        </w:rPr>
        <w:t xml:space="preserve">, </w:t>
      </w:r>
      <w:hyperlink w:anchor="_1fob9te">
        <w:r>
          <w:rPr>
            <w:sz w:val="28"/>
            <w:szCs w:val="28"/>
          </w:rPr>
          <w:t>5</w:t>
        </w:r>
      </w:hyperlink>
      <w:r>
        <w:rPr>
          <w:sz w:val="28"/>
          <w:szCs w:val="28"/>
        </w:rPr>
        <w:t>).</w:t>
      </w:r>
    </w:p>
    <w:p w:rsidR="002178B2" w:rsidRPr="0010720D" w:rsidRDefault="00E83770" w:rsidP="0010720D">
      <w:pPr>
        <w:jc w:val="right"/>
        <w:rPr>
          <w:b/>
          <w:sz w:val="28"/>
          <w:szCs w:val="28"/>
        </w:rPr>
      </w:pPr>
      <w:r>
        <w:rPr>
          <w:b/>
          <w:sz w:val="28"/>
          <w:szCs w:val="28"/>
        </w:rPr>
        <w:t>Conclusion:</w:t>
      </w:r>
    </w:p>
    <w:p w:rsidR="002178B2" w:rsidRPr="0010720D" w:rsidRDefault="00F93F95" w:rsidP="00440745">
      <w:pPr>
        <w:jc w:val="right"/>
        <w:rPr>
          <w:sz w:val="28"/>
          <w:szCs w:val="28"/>
        </w:rPr>
      </w:pPr>
      <w:bookmarkStart w:id="0" w:name="_2et92p0" w:colFirst="0" w:colLast="0"/>
      <w:bookmarkEnd w:id="0"/>
      <w:proofErr w:type="spellStart"/>
      <w:r w:rsidRPr="00F93F95">
        <w:rPr>
          <w:sz w:val="28"/>
          <w:szCs w:val="28"/>
        </w:rPr>
        <w:t>Behçet</w:t>
      </w:r>
      <w:r w:rsidR="00793F1A">
        <w:rPr>
          <w:sz w:val="28"/>
          <w:szCs w:val="28"/>
        </w:rPr>
        <w:t>’</w:t>
      </w:r>
      <w:r w:rsidRPr="00F93F95">
        <w:rPr>
          <w:sz w:val="28"/>
          <w:szCs w:val="28"/>
        </w:rPr>
        <w:t>s</w:t>
      </w:r>
      <w:proofErr w:type="spellEnd"/>
      <w:r w:rsidRPr="00F93F95">
        <w:rPr>
          <w:sz w:val="28"/>
          <w:szCs w:val="28"/>
        </w:rPr>
        <w:t xml:space="preserve"> syndrome has various clinical manifestations and may present with incomplete clinical </w:t>
      </w:r>
      <w:r>
        <w:rPr>
          <w:sz w:val="28"/>
          <w:szCs w:val="28"/>
        </w:rPr>
        <w:t>criteria</w:t>
      </w:r>
      <w:r w:rsidRPr="00F93F95">
        <w:rPr>
          <w:sz w:val="28"/>
          <w:szCs w:val="28"/>
        </w:rPr>
        <w:t xml:space="preserve">, especially </w:t>
      </w:r>
      <w:r w:rsidR="00440745">
        <w:rPr>
          <w:sz w:val="28"/>
          <w:szCs w:val="28"/>
        </w:rPr>
        <w:t>at the beginning of the disease, and with some atypical pulmonary manifestation.</w:t>
      </w:r>
      <w:r w:rsidR="0010720D">
        <w:rPr>
          <w:sz w:val="28"/>
          <w:szCs w:val="28"/>
        </w:rPr>
        <w:t xml:space="preserve"> Therefor </w:t>
      </w:r>
      <w:r w:rsidR="0010720D" w:rsidRPr="0010720D">
        <w:rPr>
          <w:sz w:val="28"/>
          <w:szCs w:val="28"/>
        </w:rPr>
        <w:t>in</w:t>
      </w:r>
      <w:r w:rsidR="00440745">
        <w:rPr>
          <w:sz w:val="28"/>
          <w:szCs w:val="28"/>
        </w:rPr>
        <w:t xml:space="preserve"> high prevalence areas </w:t>
      </w:r>
      <w:r w:rsidR="000462FA">
        <w:rPr>
          <w:sz w:val="28"/>
          <w:szCs w:val="28"/>
        </w:rPr>
        <w:t>of</w:t>
      </w:r>
      <w:r w:rsidR="000462FA" w:rsidRPr="0010720D">
        <w:rPr>
          <w:sz w:val="28"/>
          <w:szCs w:val="28"/>
        </w:rPr>
        <w:t xml:space="preserve"> </w:t>
      </w:r>
      <w:proofErr w:type="spellStart"/>
      <w:r w:rsidR="000462FA">
        <w:rPr>
          <w:sz w:val="28"/>
          <w:szCs w:val="28"/>
        </w:rPr>
        <w:t>Behçet’s</w:t>
      </w:r>
      <w:proofErr w:type="spellEnd"/>
      <w:r w:rsidR="00440745">
        <w:rPr>
          <w:sz w:val="28"/>
          <w:szCs w:val="28"/>
        </w:rPr>
        <w:t xml:space="preserve"> </w:t>
      </w:r>
      <w:r w:rsidR="00E83770" w:rsidRPr="0010720D">
        <w:rPr>
          <w:sz w:val="28"/>
          <w:szCs w:val="28"/>
        </w:rPr>
        <w:t>disease</w:t>
      </w:r>
      <w:r w:rsidR="00440745">
        <w:rPr>
          <w:sz w:val="28"/>
          <w:szCs w:val="28"/>
        </w:rPr>
        <w:t>, this diagnosis</w:t>
      </w:r>
      <w:r w:rsidR="00E83770" w:rsidRPr="0010720D">
        <w:rPr>
          <w:sz w:val="28"/>
          <w:szCs w:val="28"/>
        </w:rPr>
        <w:t xml:space="preserve"> should be considered.</w:t>
      </w:r>
      <w:r w:rsidR="00440745">
        <w:rPr>
          <w:sz w:val="28"/>
          <w:szCs w:val="28"/>
        </w:rPr>
        <w:t xml:space="preserve"> </w:t>
      </w:r>
    </w:p>
    <w:p w:rsidR="002178B2" w:rsidRDefault="002178B2">
      <w:pPr>
        <w:jc w:val="both"/>
        <w:rPr>
          <w:sz w:val="28"/>
          <w:szCs w:val="28"/>
        </w:rPr>
      </w:pPr>
    </w:p>
    <w:p w:rsidR="002178B2" w:rsidRDefault="00793F1A" w:rsidP="00793F1A">
      <w:pPr>
        <w:jc w:val="right"/>
        <w:rPr>
          <w:sz w:val="28"/>
          <w:szCs w:val="28"/>
        </w:rPr>
      </w:pPr>
      <w:proofErr w:type="gramStart"/>
      <w:r>
        <w:rPr>
          <w:sz w:val="28"/>
          <w:szCs w:val="28"/>
        </w:rPr>
        <w:t>References :</w:t>
      </w:r>
      <w:proofErr w:type="gramEnd"/>
      <w:r>
        <w:rPr>
          <w:sz w:val="28"/>
          <w:szCs w:val="28"/>
        </w:rPr>
        <w:t xml:space="preserve"> </w:t>
      </w:r>
    </w:p>
    <w:p w:rsidR="00E83770" w:rsidRPr="00FD2E34" w:rsidRDefault="00E83770" w:rsidP="00FD2E34">
      <w:pPr>
        <w:spacing w:after="0" w:line="240" w:lineRule="auto"/>
        <w:ind w:left="360"/>
        <w:jc w:val="right"/>
        <w:rPr>
          <w:rFonts w:asciiTheme="majorHAnsi" w:hAnsiTheme="majorHAnsi" w:cstheme="majorHAnsi"/>
        </w:rPr>
      </w:pPr>
      <w:bookmarkStart w:id="1" w:name="_gjdgxs" w:colFirst="0" w:colLast="0"/>
      <w:bookmarkEnd w:id="1"/>
      <w:r>
        <w:t>1</w:t>
      </w:r>
      <w:bookmarkStart w:id="2" w:name="_tyjcwt" w:colFirst="0" w:colLast="0"/>
      <w:bookmarkEnd w:id="2"/>
      <w:r w:rsidR="00FD2E34" w:rsidRPr="00FD2E34">
        <w:rPr>
          <w:rFonts w:asciiTheme="majorHAnsi" w:hAnsiTheme="majorHAnsi" w:cstheme="majorHAnsi"/>
        </w:rPr>
        <w:t xml:space="preserve">- </w:t>
      </w:r>
      <w:proofErr w:type="spellStart"/>
      <w:r w:rsidR="00FD2E34" w:rsidRPr="00FD2E34">
        <w:rPr>
          <w:rFonts w:asciiTheme="majorHAnsi" w:hAnsiTheme="majorHAnsi" w:cstheme="majorHAnsi"/>
          <w:color w:val="212121"/>
          <w:shd w:val="clear" w:color="auto" w:fill="FFFFFF"/>
        </w:rPr>
        <w:t>Alpsoy</w:t>
      </w:r>
      <w:proofErr w:type="spellEnd"/>
      <w:r w:rsidR="00FD2E34" w:rsidRPr="00FD2E34">
        <w:rPr>
          <w:rFonts w:asciiTheme="majorHAnsi" w:hAnsiTheme="majorHAnsi" w:cstheme="majorHAnsi"/>
          <w:color w:val="212121"/>
          <w:shd w:val="clear" w:color="auto" w:fill="FFFFFF"/>
        </w:rPr>
        <w:t xml:space="preserve"> E. </w:t>
      </w:r>
      <w:proofErr w:type="gramStart"/>
      <w:r w:rsidR="00FD2E34" w:rsidRPr="00FD2E34">
        <w:rPr>
          <w:rFonts w:asciiTheme="majorHAnsi" w:hAnsiTheme="majorHAnsi" w:cstheme="majorHAnsi"/>
          <w:color w:val="212121"/>
          <w:shd w:val="clear" w:color="auto" w:fill="FFFFFF"/>
        </w:rPr>
        <w:t xml:space="preserve">New Evidence-Based Treatment Approach in </w:t>
      </w:r>
      <w:proofErr w:type="spellStart"/>
      <w:r w:rsidR="00FD2E34" w:rsidRPr="00FD2E34">
        <w:rPr>
          <w:rFonts w:asciiTheme="majorHAnsi" w:hAnsiTheme="majorHAnsi" w:cstheme="majorHAnsi"/>
          <w:color w:val="212121"/>
          <w:shd w:val="clear" w:color="auto" w:fill="FFFFFF"/>
        </w:rPr>
        <w:t>Behçet's</w:t>
      </w:r>
      <w:proofErr w:type="spellEnd"/>
      <w:r w:rsidR="00FD2E34" w:rsidRPr="00FD2E34">
        <w:rPr>
          <w:rFonts w:asciiTheme="majorHAnsi" w:hAnsiTheme="majorHAnsi" w:cstheme="majorHAnsi"/>
          <w:color w:val="212121"/>
          <w:shd w:val="clear" w:color="auto" w:fill="FFFFFF"/>
        </w:rPr>
        <w:t xml:space="preserve"> Disease.</w:t>
      </w:r>
      <w:proofErr w:type="gramEnd"/>
      <w:r w:rsidR="00FD2E34" w:rsidRPr="00FD2E34">
        <w:rPr>
          <w:rFonts w:asciiTheme="majorHAnsi" w:hAnsiTheme="majorHAnsi" w:cstheme="majorHAnsi"/>
          <w:color w:val="212121"/>
          <w:shd w:val="clear" w:color="auto" w:fill="FFFFFF"/>
        </w:rPr>
        <w:t xml:space="preserve"> </w:t>
      </w:r>
      <w:proofErr w:type="spellStart"/>
      <w:r w:rsidR="00FD2E34" w:rsidRPr="00FD2E34">
        <w:rPr>
          <w:rFonts w:asciiTheme="majorHAnsi" w:hAnsiTheme="majorHAnsi" w:cstheme="majorHAnsi"/>
          <w:color w:val="212121"/>
          <w:shd w:val="clear" w:color="auto" w:fill="FFFFFF"/>
        </w:rPr>
        <w:t>Patholog</w:t>
      </w:r>
      <w:proofErr w:type="spellEnd"/>
      <w:r w:rsidR="00FD2E34" w:rsidRPr="00FD2E34">
        <w:rPr>
          <w:rFonts w:asciiTheme="majorHAnsi" w:hAnsiTheme="majorHAnsi" w:cstheme="majorHAnsi"/>
          <w:color w:val="212121"/>
          <w:shd w:val="clear" w:color="auto" w:fill="FFFFFF"/>
        </w:rPr>
        <w:t xml:space="preserve"> Res Int. 2012</w:t>
      </w:r>
      <w:proofErr w:type="gramStart"/>
      <w:r w:rsidR="00FD2E34" w:rsidRPr="00FD2E34">
        <w:rPr>
          <w:rFonts w:asciiTheme="majorHAnsi" w:hAnsiTheme="majorHAnsi" w:cstheme="majorHAnsi"/>
          <w:color w:val="212121"/>
          <w:shd w:val="clear" w:color="auto" w:fill="FFFFFF"/>
        </w:rPr>
        <w:t>;2012:871019</w:t>
      </w:r>
      <w:proofErr w:type="gramEnd"/>
      <w:r w:rsidR="00FD2E34" w:rsidRPr="00FD2E34">
        <w:rPr>
          <w:rFonts w:asciiTheme="majorHAnsi" w:hAnsiTheme="majorHAnsi" w:cstheme="majorHAnsi"/>
          <w:color w:val="212121"/>
          <w:shd w:val="clear" w:color="auto" w:fill="FFFFFF"/>
        </w:rPr>
        <w:t xml:space="preserve">. </w:t>
      </w:r>
      <w:proofErr w:type="spellStart"/>
      <w:proofErr w:type="gramStart"/>
      <w:r w:rsidR="00FD2E34" w:rsidRPr="00FD2E34">
        <w:rPr>
          <w:rFonts w:asciiTheme="majorHAnsi" w:hAnsiTheme="majorHAnsi" w:cstheme="majorHAnsi"/>
          <w:color w:val="212121"/>
          <w:shd w:val="clear" w:color="auto" w:fill="FFFFFF"/>
        </w:rPr>
        <w:t>doi</w:t>
      </w:r>
      <w:proofErr w:type="spellEnd"/>
      <w:proofErr w:type="gramEnd"/>
      <w:r w:rsidR="00FD2E34" w:rsidRPr="00FD2E34">
        <w:rPr>
          <w:rFonts w:asciiTheme="majorHAnsi" w:hAnsiTheme="majorHAnsi" w:cstheme="majorHAnsi"/>
          <w:color w:val="212121"/>
          <w:shd w:val="clear" w:color="auto" w:fill="FFFFFF"/>
        </w:rPr>
        <w:t xml:space="preserve">: 10.1155/2012/871019. </w:t>
      </w:r>
      <w:proofErr w:type="spellStart"/>
      <w:r w:rsidR="00FD2E34" w:rsidRPr="00FD2E34">
        <w:rPr>
          <w:rFonts w:asciiTheme="majorHAnsi" w:hAnsiTheme="majorHAnsi" w:cstheme="majorHAnsi"/>
          <w:color w:val="212121"/>
          <w:shd w:val="clear" w:color="auto" w:fill="FFFFFF"/>
        </w:rPr>
        <w:t>Epub</w:t>
      </w:r>
      <w:proofErr w:type="spellEnd"/>
      <w:r w:rsidR="00FD2E34" w:rsidRPr="00FD2E34">
        <w:rPr>
          <w:rFonts w:asciiTheme="majorHAnsi" w:hAnsiTheme="majorHAnsi" w:cstheme="majorHAnsi"/>
          <w:color w:val="212121"/>
          <w:shd w:val="clear" w:color="auto" w:fill="FFFFFF"/>
        </w:rPr>
        <w:t xml:space="preserve"> 2011 Oct 5. PMID: 22007346; PMCID: PMC3189606.</w:t>
      </w:r>
    </w:p>
    <w:p w:rsidR="002178B2" w:rsidRPr="00FD2E34" w:rsidRDefault="00E83770" w:rsidP="00157763">
      <w:pPr>
        <w:spacing w:after="0" w:line="240" w:lineRule="auto"/>
        <w:ind w:left="360"/>
        <w:jc w:val="right"/>
        <w:rPr>
          <w:rFonts w:asciiTheme="majorHAnsi" w:hAnsiTheme="majorHAnsi" w:cstheme="majorHAnsi"/>
        </w:rPr>
      </w:pPr>
      <w:r w:rsidRPr="00FD2E34">
        <w:rPr>
          <w:rFonts w:asciiTheme="majorHAnsi" w:hAnsiTheme="majorHAnsi" w:cstheme="majorHAnsi"/>
        </w:rPr>
        <w:t xml:space="preserve">2- </w:t>
      </w:r>
      <w:proofErr w:type="spellStart"/>
      <w:r w:rsidRPr="00FD2E34">
        <w:rPr>
          <w:rFonts w:asciiTheme="majorHAnsi" w:hAnsiTheme="majorHAnsi" w:cstheme="majorHAnsi"/>
        </w:rPr>
        <w:t>Davatchi</w:t>
      </w:r>
      <w:proofErr w:type="spellEnd"/>
      <w:r w:rsidRPr="00FD2E34">
        <w:rPr>
          <w:rFonts w:asciiTheme="majorHAnsi" w:hAnsiTheme="majorHAnsi" w:cstheme="majorHAnsi"/>
        </w:rPr>
        <w:t xml:space="preserve"> F, </w:t>
      </w:r>
      <w:proofErr w:type="spellStart"/>
      <w:r w:rsidRPr="00FD2E34">
        <w:rPr>
          <w:rFonts w:asciiTheme="majorHAnsi" w:hAnsiTheme="majorHAnsi" w:cstheme="majorHAnsi"/>
        </w:rPr>
        <w:t>Assaad</w:t>
      </w:r>
      <w:proofErr w:type="spellEnd"/>
      <w:r w:rsidRPr="00FD2E34">
        <w:rPr>
          <w:rFonts w:asciiTheme="majorHAnsi" w:hAnsiTheme="majorHAnsi" w:cstheme="majorHAnsi"/>
        </w:rPr>
        <w:t xml:space="preserve">‐Khalil S, </w:t>
      </w:r>
      <w:proofErr w:type="spellStart"/>
      <w:r w:rsidRPr="00FD2E34">
        <w:rPr>
          <w:rFonts w:asciiTheme="majorHAnsi" w:hAnsiTheme="majorHAnsi" w:cstheme="majorHAnsi"/>
        </w:rPr>
        <w:t>Calamia</w:t>
      </w:r>
      <w:proofErr w:type="spellEnd"/>
      <w:r w:rsidRPr="00FD2E34">
        <w:rPr>
          <w:rFonts w:asciiTheme="majorHAnsi" w:hAnsiTheme="majorHAnsi" w:cstheme="majorHAnsi"/>
        </w:rPr>
        <w:t xml:space="preserve"> K, Crook J, </w:t>
      </w:r>
      <w:proofErr w:type="spellStart"/>
      <w:r w:rsidRPr="00FD2E34">
        <w:rPr>
          <w:rFonts w:asciiTheme="majorHAnsi" w:hAnsiTheme="majorHAnsi" w:cstheme="majorHAnsi"/>
        </w:rPr>
        <w:t>Sadeghi‐Abdollahi</w:t>
      </w:r>
      <w:proofErr w:type="spellEnd"/>
      <w:r w:rsidRPr="00FD2E34">
        <w:rPr>
          <w:rFonts w:asciiTheme="majorHAnsi" w:hAnsiTheme="majorHAnsi" w:cstheme="majorHAnsi"/>
        </w:rPr>
        <w:t xml:space="preserve"> B, </w:t>
      </w:r>
      <w:proofErr w:type="spellStart"/>
      <w:r w:rsidRPr="00FD2E34">
        <w:rPr>
          <w:rFonts w:asciiTheme="majorHAnsi" w:hAnsiTheme="majorHAnsi" w:cstheme="majorHAnsi"/>
        </w:rPr>
        <w:t>Schirmer</w:t>
      </w:r>
      <w:proofErr w:type="spellEnd"/>
      <w:r w:rsidRPr="00FD2E34">
        <w:rPr>
          <w:rFonts w:asciiTheme="majorHAnsi" w:hAnsiTheme="majorHAnsi" w:cstheme="majorHAnsi"/>
        </w:rPr>
        <w:t xml:space="preserve"> M, et al. The International Criter</w:t>
      </w:r>
      <w:r w:rsidR="00157763" w:rsidRPr="00FD2E34">
        <w:rPr>
          <w:rFonts w:asciiTheme="majorHAnsi" w:hAnsiTheme="majorHAnsi" w:cstheme="majorHAnsi"/>
        </w:rPr>
        <w:t xml:space="preserve">ia for </w:t>
      </w:r>
      <w:proofErr w:type="spellStart"/>
      <w:r w:rsidR="00157763" w:rsidRPr="00FD2E34">
        <w:rPr>
          <w:rFonts w:asciiTheme="majorHAnsi" w:hAnsiTheme="majorHAnsi" w:cstheme="majorHAnsi"/>
        </w:rPr>
        <w:t>Behçet's</w:t>
      </w:r>
      <w:proofErr w:type="spellEnd"/>
      <w:r w:rsidR="00157763" w:rsidRPr="00FD2E34">
        <w:rPr>
          <w:rFonts w:asciiTheme="majorHAnsi" w:hAnsiTheme="majorHAnsi" w:cstheme="majorHAnsi"/>
        </w:rPr>
        <w:t xml:space="preserve"> Disease (ICBD):</w:t>
      </w:r>
      <w:r w:rsidRPr="00FD2E34">
        <w:rPr>
          <w:rFonts w:asciiTheme="majorHAnsi" w:hAnsiTheme="majorHAnsi" w:cstheme="majorHAnsi"/>
        </w:rPr>
        <w:t xml:space="preserve"> a collaborative study of 27 countries on the sensitivity and specificity of th</w:t>
      </w:r>
      <w:r w:rsidR="00FD2E34">
        <w:rPr>
          <w:rFonts w:asciiTheme="majorHAnsi" w:hAnsiTheme="majorHAnsi" w:cstheme="majorHAnsi"/>
        </w:rPr>
        <w:t xml:space="preserve">e new criteria. </w:t>
      </w:r>
      <w:proofErr w:type="gramStart"/>
      <w:r w:rsidR="00FD2E34">
        <w:rPr>
          <w:rFonts w:asciiTheme="majorHAnsi" w:hAnsiTheme="majorHAnsi" w:cstheme="majorHAnsi"/>
        </w:rPr>
        <w:t>Journal of the E</w:t>
      </w:r>
      <w:r w:rsidRPr="00FD2E34">
        <w:rPr>
          <w:rFonts w:asciiTheme="majorHAnsi" w:hAnsiTheme="majorHAnsi" w:cstheme="majorHAnsi"/>
        </w:rPr>
        <w:t>uropean Academy of Dermatology and Venereology.</w:t>
      </w:r>
      <w:proofErr w:type="gramEnd"/>
      <w:r w:rsidRPr="00FD2E34">
        <w:rPr>
          <w:rFonts w:asciiTheme="majorHAnsi" w:hAnsiTheme="majorHAnsi" w:cstheme="majorHAnsi"/>
        </w:rPr>
        <w:t xml:space="preserve"> 2014</w:t>
      </w:r>
      <w:proofErr w:type="gramStart"/>
      <w:r w:rsidRPr="00FD2E34">
        <w:rPr>
          <w:rFonts w:asciiTheme="majorHAnsi" w:hAnsiTheme="majorHAnsi" w:cstheme="majorHAnsi"/>
        </w:rPr>
        <w:t>;28</w:t>
      </w:r>
      <w:proofErr w:type="gramEnd"/>
      <w:r w:rsidRPr="00FD2E34">
        <w:rPr>
          <w:rFonts w:asciiTheme="majorHAnsi" w:hAnsiTheme="majorHAnsi" w:cstheme="majorHAnsi"/>
        </w:rPr>
        <w:t>(3):338-47.</w:t>
      </w:r>
    </w:p>
    <w:p w:rsidR="002178B2" w:rsidRPr="00FD2E34" w:rsidRDefault="00E83770" w:rsidP="00E83770">
      <w:pPr>
        <w:spacing w:after="0" w:line="240" w:lineRule="auto"/>
        <w:ind w:left="360"/>
        <w:jc w:val="right"/>
        <w:rPr>
          <w:rFonts w:asciiTheme="majorHAnsi" w:hAnsiTheme="majorHAnsi" w:cstheme="majorHAnsi"/>
        </w:rPr>
      </w:pPr>
      <w:bookmarkStart w:id="3" w:name="_3dy6vkm" w:colFirst="0" w:colLast="0"/>
      <w:bookmarkEnd w:id="3"/>
      <w:r w:rsidRPr="00FD2E34">
        <w:rPr>
          <w:rFonts w:asciiTheme="majorHAnsi" w:hAnsiTheme="majorHAnsi" w:cstheme="majorHAnsi"/>
        </w:rPr>
        <w:t>4- Zeller L, Ling E, Abu-</w:t>
      </w:r>
      <w:proofErr w:type="spellStart"/>
      <w:r w:rsidRPr="00FD2E34">
        <w:rPr>
          <w:rFonts w:asciiTheme="majorHAnsi" w:hAnsiTheme="majorHAnsi" w:cstheme="majorHAnsi"/>
        </w:rPr>
        <w:t>Shakra</w:t>
      </w:r>
      <w:proofErr w:type="spellEnd"/>
      <w:r w:rsidRPr="00FD2E34">
        <w:rPr>
          <w:rFonts w:asciiTheme="majorHAnsi" w:hAnsiTheme="majorHAnsi" w:cstheme="majorHAnsi"/>
        </w:rPr>
        <w:t xml:space="preserve"> M. [TREATMENT DILEMMAS IN BEHCET'S SYNDROME]. </w:t>
      </w:r>
      <w:proofErr w:type="spellStart"/>
      <w:proofErr w:type="gramStart"/>
      <w:r w:rsidRPr="00FD2E34">
        <w:rPr>
          <w:rFonts w:asciiTheme="majorHAnsi" w:hAnsiTheme="majorHAnsi" w:cstheme="majorHAnsi"/>
        </w:rPr>
        <w:t>Harefuah</w:t>
      </w:r>
      <w:proofErr w:type="spellEnd"/>
      <w:r w:rsidRPr="00FD2E34">
        <w:rPr>
          <w:rFonts w:asciiTheme="majorHAnsi" w:hAnsiTheme="majorHAnsi" w:cstheme="majorHAnsi"/>
        </w:rPr>
        <w:t>.</w:t>
      </w:r>
      <w:proofErr w:type="gramEnd"/>
      <w:r w:rsidRPr="00FD2E34">
        <w:rPr>
          <w:rFonts w:asciiTheme="majorHAnsi" w:hAnsiTheme="majorHAnsi" w:cstheme="majorHAnsi"/>
        </w:rPr>
        <w:t xml:space="preserve"> 2016 Feb</w:t>
      </w:r>
      <w:proofErr w:type="gramStart"/>
      <w:r w:rsidRPr="00FD2E34">
        <w:rPr>
          <w:rFonts w:asciiTheme="majorHAnsi" w:hAnsiTheme="majorHAnsi" w:cstheme="majorHAnsi"/>
        </w:rPr>
        <w:t>;155</w:t>
      </w:r>
      <w:proofErr w:type="gramEnd"/>
      <w:r w:rsidRPr="00FD2E34">
        <w:rPr>
          <w:rFonts w:asciiTheme="majorHAnsi" w:hAnsiTheme="majorHAnsi" w:cstheme="majorHAnsi"/>
        </w:rPr>
        <w:t xml:space="preserve">(2):92-3, 132-3. PubMed PMID: 27215119. </w:t>
      </w:r>
      <w:proofErr w:type="spellStart"/>
      <w:proofErr w:type="gramStart"/>
      <w:r w:rsidRPr="00FD2E34">
        <w:rPr>
          <w:rFonts w:asciiTheme="majorHAnsi" w:hAnsiTheme="majorHAnsi" w:cstheme="majorHAnsi"/>
        </w:rPr>
        <w:t>Epub</w:t>
      </w:r>
      <w:proofErr w:type="spellEnd"/>
      <w:r w:rsidRPr="00FD2E34">
        <w:rPr>
          <w:rFonts w:asciiTheme="majorHAnsi" w:hAnsiTheme="majorHAnsi" w:cstheme="majorHAnsi"/>
        </w:rPr>
        <w:t xml:space="preserve"> 2016/05/25.</w:t>
      </w:r>
      <w:proofErr w:type="gramEnd"/>
      <w:r w:rsidRPr="00FD2E34">
        <w:rPr>
          <w:rFonts w:asciiTheme="majorHAnsi" w:hAnsiTheme="majorHAnsi" w:cstheme="majorHAnsi"/>
        </w:rPr>
        <w:t xml:space="preserve"> </w:t>
      </w:r>
      <w:proofErr w:type="spellStart"/>
      <w:proofErr w:type="gramStart"/>
      <w:r w:rsidRPr="00FD2E34">
        <w:rPr>
          <w:rFonts w:asciiTheme="majorHAnsi" w:hAnsiTheme="majorHAnsi" w:cstheme="majorHAnsi"/>
        </w:rPr>
        <w:t>heb.</w:t>
      </w:r>
      <w:proofErr w:type="spellEnd"/>
      <w:proofErr w:type="gramEnd"/>
    </w:p>
    <w:p w:rsidR="002178B2" w:rsidRPr="00FD2E34" w:rsidRDefault="00E83770" w:rsidP="00E83770">
      <w:pPr>
        <w:spacing w:after="0" w:line="240" w:lineRule="auto"/>
        <w:ind w:left="360"/>
        <w:jc w:val="right"/>
        <w:rPr>
          <w:rFonts w:asciiTheme="majorHAnsi" w:hAnsiTheme="majorHAnsi" w:cstheme="majorHAnsi"/>
        </w:rPr>
      </w:pPr>
      <w:bookmarkStart w:id="4" w:name="_30j0zll" w:colFirst="0" w:colLast="0"/>
      <w:bookmarkEnd w:id="4"/>
      <w:r w:rsidRPr="00FD2E34">
        <w:rPr>
          <w:rFonts w:asciiTheme="majorHAnsi" w:hAnsiTheme="majorHAnsi" w:cstheme="majorHAnsi"/>
        </w:rPr>
        <w:t xml:space="preserve">5- </w:t>
      </w:r>
      <w:proofErr w:type="spellStart"/>
      <w:r w:rsidRPr="00FD2E34">
        <w:rPr>
          <w:rFonts w:asciiTheme="majorHAnsi" w:hAnsiTheme="majorHAnsi" w:cstheme="majorHAnsi"/>
        </w:rPr>
        <w:t>Alpsoy</w:t>
      </w:r>
      <w:proofErr w:type="spellEnd"/>
      <w:r w:rsidRPr="00FD2E34">
        <w:rPr>
          <w:rFonts w:asciiTheme="majorHAnsi" w:hAnsiTheme="majorHAnsi" w:cstheme="majorHAnsi"/>
        </w:rPr>
        <w:t xml:space="preserve"> E, </w:t>
      </w:r>
      <w:proofErr w:type="spellStart"/>
      <w:r w:rsidRPr="00FD2E34">
        <w:rPr>
          <w:rFonts w:asciiTheme="majorHAnsi" w:hAnsiTheme="majorHAnsi" w:cstheme="majorHAnsi"/>
        </w:rPr>
        <w:t>Zouboulis</w:t>
      </w:r>
      <w:proofErr w:type="spellEnd"/>
      <w:r w:rsidRPr="00FD2E34">
        <w:rPr>
          <w:rFonts w:asciiTheme="majorHAnsi" w:hAnsiTheme="majorHAnsi" w:cstheme="majorHAnsi"/>
        </w:rPr>
        <w:t xml:space="preserve"> CC, Ehrlich GE. </w:t>
      </w:r>
      <w:proofErr w:type="spellStart"/>
      <w:r w:rsidRPr="00FD2E34">
        <w:rPr>
          <w:rFonts w:asciiTheme="majorHAnsi" w:hAnsiTheme="majorHAnsi" w:cstheme="majorHAnsi"/>
        </w:rPr>
        <w:t>Mucocutane</w:t>
      </w:r>
      <w:r w:rsidR="00FD2E34">
        <w:rPr>
          <w:rFonts w:asciiTheme="majorHAnsi" w:hAnsiTheme="majorHAnsi" w:cstheme="majorHAnsi"/>
        </w:rPr>
        <w:t>ous</w:t>
      </w:r>
      <w:proofErr w:type="spellEnd"/>
      <w:r w:rsidR="00FD2E34">
        <w:rPr>
          <w:rFonts w:asciiTheme="majorHAnsi" w:hAnsiTheme="majorHAnsi" w:cstheme="majorHAnsi"/>
        </w:rPr>
        <w:t xml:space="preserve"> lesions of </w:t>
      </w:r>
      <w:proofErr w:type="spellStart"/>
      <w:r w:rsidR="00FD2E34">
        <w:rPr>
          <w:rFonts w:asciiTheme="majorHAnsi" w:hAnsiTheme="majorHAnsi" w:cstheme="majorHAnsi"/>
        </w:rPr>
        <w:t>Behçet's</w:t>
      </w:r>
      <w:proofErr w:type="spellEnd"/>
      <w:r w:rsidR="00FD2E34">
        <w:rPr>
          <w:rFonts w:asciiTheme="majorHAnsi" w:hAnsiTheme="majorHAnsi" w:cstheme="majorHAnsi"/>
        </w:rPr>
        <w:t xml:space="preserve"> disease</w:t>
      </w:r>
      <w:proofErr w:type="gramStart"/>
      <w:r w:rsidR="00FD2E34">
        <w:rPr>
          <w:rFonts w:asciiTheme="majorHAnsi" w:hAnsiTheme="majorHAnsi" w:cstheme="majorHAnsi"/>
        </w:rPr>
        <w:t xml:space="preserve">, </w:t>
      </w:r>
      <w:r w:rsidRPr="00FD2E34">
        <w:rPr>
          <w:rFonts w:asciiTheme="majorHAnsi" w:hAnsiTheme="majorHAnsi" w:cstheme="majorHAnsi"/>
        </w:rPr>
        <w:t xml:space="preserve"> </w:t>
      </w:r>
      <w:proofErr w:type="spellStart"/>
      <w:r w:rsidRPr="00FD2E34">
        <w:rPr>
          <w:rFonts w:asciiTheme="majorHAnsi" w:hAnsiTheme="majorHAnsi" w:cstheme="majorHAnsi"/>
        </w:rPr>
        <w:t>Yonsei</w:t>
      </w:r>
      <w:proofErr w:type="spellEnd"/>
      <w:proofErr w:type="gramEnd"/>
      <w:r w:rsidRPr="00FD2E34">
        <w:rPr>
          <w:rFonts w:asciiTheme="majorHAnsi" w:hAnsiTheme="majorHAnsi" w:cstheme="majorHAnsi"/>
        </w:rPr>
        <w:t xml:space="preserve"> medical journal. 2007</w:t>
      </w:r>
      <w:proofErr w:type="gramStart"/>
      <w:r w:rsidRPr="00FD2E34">
        <w:rPr>
          <w:rFonts w:asciiTheme="majorHAnsi" w:hAnsiTheme="majorHAnsi" w:cstheme="majorHAnsi"/>
        </w:rPr>
        <w:t>;48</w:t>
      </w:r>
      <w:proofErr w:type="gramEnd"/>
      <w:r w:rsidRPr="00FD2E34">
        <w:rPr>
          <w:rFonts w:asciiTheme="majorHAnsi" w:hAnsiTheme="majorHAnsi" w:cstheme="majorHAnsi"/>
        </w:rPr>
        <w:t>(4):573-85.</w:t>
      </w:r>
    </w:p>
    <w:p w:rsidR="002178B2" w:rsidRPr="00FD2E34" w:rsidRDefault="00E83770" w:rsidP="00E83770">
      <w:pPr>
        <w:spacing w:after="0" w:line="240" w:lineRule="auto"/>
        <w:ind w:left="360"/>
        <w:jc w:val="right"/>
        <w:rPr>
          <w:rFonts w:asciiTheme="majorHAnsi" w:hAnsiTheme="majorHAnsi" w:cstheme="majorHAnsi"/>
        </w:rPr>
      </w:pPr>
      <w:bookmarkStart w:id="5" w:name="_1fob9te" w:colFirst="0" w:colLast="0"/>
      <w:bookmarkEnd w:id="5"/>
      <w:proofErr w:type="spellStart"/>
      <w:r w:rsidRPr="00FD2E34">
        <w:rPr>
          <w:rFonts w:asciiTheme="majorHAnsi" w:hAnsiTheme="majorHAnsi" w:cstheme="majorHAnsi"/>
        </w:rPr>
        <w:t>Erkan</w:t>
      </w:r>
      <w:proofErr w:type="spellEnd"/>
      <w:r w:rsidRPr="00FD2E34">
        <w:rPr>
          <w:rFonts w:asciiTheme="majorHAnsi" w:hAnsiTheme="majorHAnsi" w:cstheme="majorHAnsi"/>
        </w:rPr>
        <w:t xml:space="preserve"> F, </w:t>
      </w:r>
      <w:proofErr w:type="spellStart"/>
      <w:r w:rsidRPr="00FD2E34">
        <w:rPr>
          <w:rFonts w:asciiTheme="majorHAnsi" w:hAnsiTheme="majorHAnsi" w:cstheme="majorHAnsi"/>
        </w:rPr>
        <w:t>Gül</w:t>
      </w:r>
      <w:proofErr w:type="spellEnd"/>
      <w:r w:rsidRPr="00FD2E34">
        <w:rPr>
          <w:rFonts w:asciiTheme="majorHAnsi" w:hAnsiTheme="majorHAnsi" w:cstheme="majorHAnsi"/>
        </w:rPr>
        <w:t xml:space="preserve"> A, </w:t>
      </w:r>
      <w:proofErr w:type="spellStart"/>
      <w:r w:rsidRPr="00FD2E34">
        <w:rPr>
          <w:rFonts w:asciiTheme="majorHAnsi" w:hAnsiTheme="majorHAnsi" w:cstheme="majorHAnsi"/>
        </w:rPr>
        <w:t>Tasali</w:t>
      </w:r>
      <w:proofErr w:type="spellEnd"/>
      <w:r w:rsidRPr="00FD2E34">
        <w:rPr>
          <w:rFonts w:asciiTheme="majorHAnsi" w:hAnsiTheme="majorHAnsi" w:cstheme="majorHAnsi"/>
        </w:rPr>
        <w:t xml:space="preserve"> E. Pulmonary manifestations of </w:t>
      </w:r>
      <w:proofErr w:type="spellStart"/>
      <w:r w:rsidRPr="00FD2E34">
        <w:rPr>
          <w:rFonts w:asciiTheme="majorHAnsi" w:hAnsiTheme="majorHAnsi" w:cstheme="majorHAnsi"/>
        </w:rPr>
        <w:t>Behçet's</w:t>
      </w:r>
      <w:proofErr w:type="spellEnd"/>
      <w:r w:rsidRPr="00FD2E34">
        <w:rPr>
          <w:rFonts w:asciiTheme="majorHAnsi" w:hAnsiTheme="majorHAnsi" w:cstheme="majorHAnsi"/>
        </w:rPr>
        <w:t xml:space="preserve"> disease. </w:t>
      </w:r>
      <w:proofErr w:type="gramStart"/>
      <w:r w:rsidRPr="00FD2E34">
        <w:rPr>
          <w:rFonts w:asciiTheme="majorHAnsi" w:hAnsiTheme="majorHAnsi" w:cstheme="majorHAnsi"/>
        </w:rPr>
        <w:t>Thorax.</w:t>
      </w:r>
      <w:proofErr w:type="gramEnd"/>
      <w:r w:rsidRPr="00FD2E34">
        <w:rPr>
          <w:rFonts w:asciiTheme="majorHAnsi" w:hAnsiTheme="majorHAnsi" w:cstheme="majorHAnsi"/>
        </w:rPr>
        <w:t xml:space="preserve"> 2001</w:t>
      </w:r>
      <w:proofErr w:type="gramStart"/>
      <w:r w:rsidRPr="00FD2E34">
        <w:rPr>
          <w:rFonts w:asciiTheme="majorHAnsi" w:hAnsiTheme="majorHAnsi" w:cstheme="majorHAnsi"/>
        </w:rPr>
        <w:t>;56</w:t>
      </w:r>
      <w:proofErr w:type="gramEnd"/>
      <w:r w:rsidRPr="00FD2E34">
        <w:rPr>
          <w:rFonts w:asciiTheme="majorHAnsi" w:hAnsiTheme="majorHAnsi" w:cstheme="majorHAnsi"/>
        </w:rPr>
        <w:t>(7):572-8.</w:t>
      </w:r>
    </w:p>
    <w:p w:rsidR="002178B2" w:rsidRPr="00FD2E34" w:rsidRDefault="00E83770" w:rsidP="00E83770">
      <w:pPr>
        <w:spacing w:line="240" w:lineRule="auto"/>
        <w:ind w:left="360"/>
        <w:jc w:val="right"/>
        <w:rPr>
          <w:rFonts w:asciiTheme="majorHAnsi" w:hAnsiTheme="majorHAnsi" w:cstheme="majorHAnsi"/>
        </w:rPr>
      </w:pPr>
      <w:bookmarkStart w:id="6" w:name="_3znysh7" w:colFirst="0" w:colLast="0"/>
      <w:bookmarkEnd w:id="6"/>
      <w:r w:rsidRPr="00FD2E34">
        <w:rPr>
          <w:rFonts w:asciiTheme="majorHAnsi" w:hAnsiTheme="majorHAnsi" w:cstheme="majorHAnsi"/>
        </w:rPr>
        <w:t xml:space="preserve">6-Agha A, Bella </w:t>
      </w:r>
      <w:proofErr w:type="gramStart"/>
      <w:r w:rsidRPr="00FD2E34">
        <w:rPr>
          <w:rFonts w:asciiTheme="majorHAnsi" w:hAnsiTheme="majorHAnsi" w:cstheme="majorHAnsi"/>
        </w:rPr>
        <w:t>AM</w:t>
      </w:r>
      <w:proofErr w:type="gramEnd"/>
      <w:r w:rsidRPr="00FD2E34">
        <w:rPr>
          <w:rFonts w:asciiTheme="majorHAnsi" w:hAnsiTheme="majorHAnsi" w:cstheme="majorHAnsi"/>
        </w:rPr>
        <w:t xml:space="preserve">, </w:t>
      </w:r>
      <w:proofErr w:type="spellStart"/>
      <w:r w:rsidRPr="00FD2E34">
        <w:rPr>
          <w:rFonts w:asciiTheme="majorHAnsi" w:hAnsiTheme="majorHAnsi" w:cstheme="majorHAnsi"/>
        </w:rPr>
        <w:t>Assiri</w:t>
      </w:r>
      <w:proofErr w:type="spellEnd"/>
      <w:r w:rsidRPr="00FD2E34">
        <w:rPr>
          <w:rFonts w:asciiTheme="majorHAnsi" w:hAnsiTheme="majorHAnsi" w:cstheme="majorHAnsi"/>
        </w:rPr>
        <w:t xml:space="preserve"> A-HM, Al-</w:t>
      </w:r>
      <w:proofErr w:type="spellStart"/>
      <w:r w:rsidRPr="00FD2E34">
        <w:rPr>
          <w:rFonts w:asciiTheme="majorHAnsi" w:hAnsiTheme="majorHAnsi" w:cstheme="majorHAnsi"/>
        </w:rPr>
        <w:t>Hakami</w:t>
      </w:r>
      <w:proofErr w:type="spellEnd"/>
      <w:r w:rsidRPr="00FD2E34">
        <w:rPr>
          <w:rFonts w:asciiTheme="majorHAnsi" w:hAnsiTheme="majorHAnsi" w:cstheme="majorHAnsi"/>
        </w:rPr>
        <w:t xml:space="preserve"> M. Can </w:t>
      </w:r>
      <w:proofErr w:type="spellStart"/>
      <w:r w:rsidRPr="00FD2E34">
        <w:rPr>
          <w:rFonts w:asciiTheme="majorHAnsi" w:hAnsiTheme="majorHAnsi" w:cstheme="majorHAnsi"/>
        </w:rPr>
        <w:t>Behcet’s</w:t>
      </w:r>
      <w:proofErr w:type="spellEnd"/>
      <w:r w:rsidRPr="00FD2E34">
        <w:rPr>
          <w:rFonts w:asciiTheme="majorHAnsi" w:hAnsiTheme="majorHAnsi" w:cstheme="majorHAnsi"/>
        </w:rPr>
        <w:t xml:space="preserve"> Disease Related Pulmonary Arterial Aneurysms be Completely Resolved? </w:t>
      </w:r>
      <w:proofErr w:type="gramStart"/>
      <w:r w:rsidRPr="00FD2E34">
        <w:rPr>
          <w:rFonts w:asciiTheme="majorHAnsi" w:hAnsiTheme="majorHAnsi" w:cstheme="majorHAnsi"/>
        </w:rPr>
        <w:t>The open rheumatology journal.</w:t>
      </w:r>
      <w:proofErr w:type="gramEnd"/>
      <w:r w:rsidRPr="00FD2E34">
        <w:rPr>
          <w:rFonts w:asciiTheme="majorHAnsi" w:hAnsiTheme="majorHAnsi" w:cstheme="majorHAnsi"/>
        </w:rPr>
        <w:t xml:space="preserve"> 2011</w:t>
      </w:r>
      <w:proofErr w:type="gramStart"/>
      <w:r w:rsidRPr="00FD2E34">
        <w:rPr>
          <w:rFonts w:asciiTheme="majorHAnsi" w:hAnsiTheme="majorHAnsi" w:cstheme="majorHAnsi"/>
        </w:rPr>
        <w:t>;5:88</w:t>
      </w:r>
      <w:proofErr w:type="gramEnd"/>
      <w:r w:rsidRPr="00FD2E34">
        <w:rPr>
          <w:rFonts w:asciiTheme="majorHAnsi" w:hAnsiTheme="majorHAnsi" w:cstheme="majorHAnsi"/>
        </w:rPr>
        <w:t>.</w:t>
      </w:r>
    </w:p>
    <w:p w:rsidR="002178B2" w:rsidRDefault="002178B2" w:rsidP="00E83770">
      <w:pPr>
        <w:spacing w:line="240" w:lineRule="auto"/>
        <w:jc w:val="right"/>
      </w:pPr>
    </w:p>
    <w:p w:rsidR="002178B2" w:rsidRDefault="002178B2" w:rsidP="00E83770">
      <w:pPr>
        <w:jc w:val="right"/>
        <w:rPr>
          <w:rFonts w:hint="cs"/>
          <w:sz w:val="28"/>
          <w:szCs w:val="28"/>
          <w:lang w:bidi="fa-IR"/>
        </w:rPr>
      </w:pPr>
      <w:bookmarkStart w:id="7" w:name="_GoBack"/>
      <w:bookmarkEnd w:id="7"/>
    </w:p>
    <w:sectPr w:rsidR="002178B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DA5D77"/>
    <w:multiLevelType w:val="hybridMultilevel"/>
    <w:tmpl w:val="D522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B241BB"/>
    <w:multiLevelType w:val="hybridMultilevel"/>
    <w:tmpl w:val="B4A0E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7B1032C"/>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3">
    <w:nsid w:val="7D822D0F"/>
    <w:multiLevelType w:val="hybridMultilevel"/>
    <w:tmpl w:val="AEC4446C"/>
    <w:lvl w:ilvl="0" w:tplc="2AE613B0">
      <w:start w:val="1"/>
      <w:numFmt w:val="decimal"/>
      <w:lvlText w:val="%1."/>
      <w:lvlJc w:val="left"/>
      <w:pPr>
        <w:ind w:left="2565" w:hanging="22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
  <w:rsids>
    <w:rsidRoot w:val="002178B2"/>
    <w:rsid w:val="00005A48"/>
    <w:rsid w:val="000462FA"/>
    <w:rsid w:val="00075B6D"/>
    <w:rsid w:val="000D4EE1"/>
    <w:rsid w:val="0010720D"/>
    <w:rsid w:val="00157763"/>
    <w:rsid w:val="001672E0"/>
    <w:rsid w:val="002178B2"/>
    <w:rsid w:val="00222524"/>
    <w:rsid w:val="00403B45"/>
    <w:rsid w:val="00431F55"/>
    <w:rsid w:val="00440745"/>
    <w:rsid w:val="00515011"/>
    <w:rsid w:val="00552FF8"/>
    <w:rsid w:val="005C4BD4"/>
    <w:rsid w:val="00640CF1"/>
    <w:rsid w:val="006A563F"/>
    <w:rsid w:val="00793F1A"/>
    <w:rsid w:val="0081292A"/>
    <w:rsid w:val="008B44DA"/>
    <w:rsid w:val="0098010A"/>
    <w:rsid w:val="009C75D2"/>
    <w:rsid w:val="00B91A88"/>
    <w:rsid w:val="00D71C99"/>
    <w:rsid w:val="00D87FB4"/>
    <w:rsid w:val="00D979AD"/>
    <w:rsid w:val="00DB0AE4"/>
    <w:rsid w:val="00E10A4A"/>
    <w:rsid w:val="00E83770"/>
    <w:rsid w:val="00F40489"/>
    <w:rsid w:val="00F93F95"/>
    <w:rsid w:val="00FD2E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672E0"/>
  </w:style>
  <w:style w:type="paragraph" w:styleId="Heading1">
    <w:name w:val="heading 1"/>
    <w:basedOn w:val="Normal"/>
    <w:next w:val="Normal"/>
    <w:pPr>
      <w:keepNext/>
      <w:keepLines/>
      <w:numPr>
        <w:numId w:val="3"/>
      </w:numPr>
      <w:spacing w:before="480" w:after="120"/>
      <w:outlineLvl w:val="0"/>
    </w:pPr>
    <w:rPr>
      <w:b/>
      <w:sz w:val="48"/>
      <w:szCs w:val="48"/>
    </w:rPr>
  </w:style>
  <w:style w:type="paragraph" w:styleId="Heading2">
    <w:name w:val="heading 2"/>
    <w:basedOn w:val="Normal"/>
    <w:next w:val="Normal"/>
    <w:pPr>
      <w:keepNext/>
      <w:keepLines/>
      <w:numPr>
        <w:ilvl w:val="1"/>
        <w:numId w:val="3"/>
      </w:numPr>
      <w:spacing w:before="360" w:after="80"/>
      <w:outlineLvl w:val="1"/>
    </w:pPr>
    <w:rPr>
      <w:b/>
      <w:sz w:val="36"/>
      <w:szCs w:val="36"/>
    </w:rPr>
  </w:style>
  <w:style w:type="paragraph" w:styleId="Heading3">
    <w:name w:val="heading 3"/>
    <w:basedOn w:val="Normal"/>
    <w:next w:val="Normal"/>
    <w:pPr>
      <w:keepNext/>
      <w:keepLines/>
      <w:numPr>
        <w:ilvl w:val="2"/>
        <w:numId w:val="3"/>
      </w:numPr>
      <w:spacing w:before="280" w:after="80"/>
      <w:outlineLvl w:val="2"/>
    </w:pPr>
    <w:rPr>
      <w:b/>
      <w:sz w:val="28"/>
      <w:szCs w:val="28"/>
    </w:rPr>
  </w:style>
  <w:style w:type="paragraph" w:styleId="Heading4">
    <w:name w:val="heading 4"/>
    <w:basedOn w:val="Normal"/>
    <w:next w:val="Normal"/>
    <w:pPr>
      <w:keepNext/>
      <w:keepLines/>
      <w:numPr>
        <w:ilvl w:val="3"/>
        <w:numId w:val="3"/>
      </w:numPr>
      <w:spacing w:before="240" w:after="40"/>
      <w:outlineLvl w:val="3"/>
    </w:pPr>
    <w:rPr>
      <w:b/>
      <w:sz w:val="24"/>
      <w:szCs w:val="24"/>
    </w:rPr>
  </w:style>
  <w:style w:type="paragraph" w:styleId="Heading5">
    <w:name w:val="heading 5"/>
    <w:basedOn w:val="Normal"/>
    <w:next w:val="Normal"/>
    <w:pPr>
      <w:keepNext/>
      <w:keepLines/>
      <w:numPr>
        <w:ilvl w:val="4"/>
        <w:numId w:val="3"/>
      </w:numPr>
      <w:spacing w:before="220" w:after="40"/>
      <w:outlineLvl w:val="4"/>
    </w:pPr>
    <w:rPr>
      <w:b/>
    </w:rPr>
  </w:style>
  <w:style w:type="paragraph" w:styleId="Heading6">
    <w:name w:val="heading 6"/>
    <w:basedOn w:val="Normal"/>
    <w:next w:val="Normal"/>
    <w:pPr>
      <w:keepNext/>
      <w:keepLines/>
      <w:numPr>
        <w:ilvl w:val="5"/>
        <w:numId w:val="3"/>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83770"/>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83770"/>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83770"/>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71C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C99"/>
    <w:rPr>
      <w:rFonts w:ascii="Tahoma" w:hAnsi="Tahoma" w:cs="Tahoma"/>
      <w:sz w:val="16"/>
      <w:szCs w:val="16"/>
    </w:rPr>
  </w:style>
  <w:style w:type="paragraph" w:styleId="ListParagraph">
    <w:name w:val="List Paragraph"/>
    <w:basedOn w:val="Normal"/>
    <w:uiPriority w:val="34"/>
    <w:qFormat/>
    <w:rsid w:val="00E83770"/>
    <w:pPr>
      <w:ind w:left="720"/>
      <w:contextualSpacing/>
    </w:pPr>
  </w:style>
  <w:style w:type="character" w:customStyle="1" w:styleId="Heading7Char">
    <w:name w:val="Heading 7 Char"/>
    <w:basedOn w:val="DefaultParagraphFont"/>
    <w:link w:val="Heading7"/>
    <w:uiPriority w:val="9"/>
    <w:semiHidden/>
    <w:rsid w:val="00E8377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8377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83770"/>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672E0"/>
  </w:style>
  <w:style w:type="paragraph" w:styleId="Heading1">
    <w:name w:val="heading 1"/>
    <w:basedOn w:val="Normal"/>
    <w:next w:val="Normal"/>
    <w:pPr>
      <w:keepNext/>
      <w:keepLines/>
      <w:numPr>
        <w:numId w:val="3"/>
      </w:numPr>
      <w:spacing w:before="480" w:after="120"/>
      <w:outlineLvl w:val="0"/>
    </w:pPr>
    <w:rPr>
      <w:b/>
      <w:sz w:val="48"/>
      <w:szCs w:val="48"/>
    </w:rPr>
  </w:style>
  <w:style w:type="paragraph" w:styleId="Heading2">
    <w:name w:val="heading 2"/>
    <w:basedOn w:val="Normal"/>
    <w:next w:val="Normal"/>
    <w:pPr>
      <w:keepNext/>
      <w:keepLines/>
      <w:numPr>
        <w:ilvl w:val="1"/>
        <w:numId w:val="3"/>
      </w:numPr>
      <w:spacing w:before="360" w:after="80"/>
      <w:outlineLvl w:val="1"/>
    </w:pPr>
    <w:rPr>
      <w:b/>
      <w:sz w:val="36"/>
      <w:szCs w:val="36"/>
    </w:rPr>
  </w:style>
  <w:style w:type="paragraph" w:styleId="Heading3">
    <w:name w:val="heading 3"/>
    <w:basedOn w:val="Normal"/>
    <w:next w:val="Normal"/>
    <w:pPr>
      <w:keepNext/>
      <w:keepLines/>
      <w:numPr>
        <w:ilvl w:val="2"/>
        <w:numId w:val="3"/>
      </w:numPr>
      <w:spacing w:before="280" w:after="80"/>
      <w:outlineLvl w:val="2"/>
    </w:pPr>
    <w:rPr>
      <w:b/>
      <w:sz w:val="28"/>
      <w:szCs w:val="28"/>
    </w:rPr>
  </w:style>
  <w:style w:type="paragraph" w:styleId="Heading4">
    <w:name w:val="heading 4"/>
    <w:basedOn w:val="Normal"/>
    <w:next w:val="Normal"/>
    <w:pPr>
      <w:keepNext/>
      <w:keepLines/>
      <w:numPr>
        <w:ilvl w:val="3"/>
        <w:numId w:val="3"/>
      </w:numPr>
      <w:spacing w:before="240" w:after="40"/>
      <w:outlineLvl w:val="3"/>
    </w:pPr>
    <w:rPr>
      <w:b/>
      <w:sz w:val="24"/>
      <w:szCs w:val="24"/>
    </w:rPr>
  </w:style>
  <w:style w:type="paragraph" w:styleId="Heading5">
    <w:name w:val="heading 5"/>
    <w:basedOn w:val="Normal"/>
    <w:next w:val="Normal"/>
    <w:pPr>
      <w:keepNext/>
      <w:keepLines/>
      <w:numPr>
        <w:ilvl w:val="4"/>
        <w:numId w:val="3"/>
      </w:numPr>
      <w:spacing w:before="220" w:after="40"/>
      <w:outlineLvl w:val="4"/>
    </w:pPr>
    <w:rPr>
      <w:b/>
    </w:rPr>
  </w:style>
  <w:style w:type="paragraph" w:styleId="Heading6">
    <w:name w:val="heading 6"/>
    <w:basedOn w:val="Normal"/>
    <w:next w:val="Normal"/>
    <w:pPr>
      <w:keepNext/>
      <w:keepLines/>
      <w:numPr>
        <w:ilvl w:val="5"/>
        <w:numId w:val="3"/>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83770"/>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83770"/>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83770"/>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71C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C99"/>
    <w:rPr>
      <w:rFonts w:ascii="Tahoma" w:hAnsi="Tahoma" w:cs="Tahoma"/>
      <w:sz w:val="16"/>
      <w:szCs w:val="16"/>
    </w:rPr>
  </w:style>
  <w:style w:type="paragraph" w:styleId="ListParagraph">
    <w:name w:val="List Paragraph"/>
    <w:basedOn w:val="Normal"/>
    <w:uiPriority w:val="34"/>
    <w:qFormat/>
    <w:rsid w:val="00E83770"/>
    <w:pPr>
      <w:ind w:left="720"/>
      <w:contextualSpacing/>
    </w:pPr>
  </w:style>
  <w:style w:type="character" w:customStyle="1" w:styleId="Heading7Char">
    <w:name w:val="Heading 7 Char"/>
    <w:basedOn w:val="DefaultParagraphFont"/>
    <w:link w:val="Heading7"/>
    <w:uiPriority w:val="9"/>
    <w:semiHidden/>
    <w:rsid w:val="00E8377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8377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83770"/>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378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964</Words>
  <Characters>5500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pezhvak</dc:creator>
  <cp:lastModifiedBy>pezhvak</cp:lastModifiedBy>
  <cp:revision>2</cp:revision>
  <dcterms:created xsi:type="dcterms:W3CDTF">2024-12-10T18:20:00Z</dcterms:created>
  <dcterms:modified xsi:type="dcterms:W3CDTF">2024-12-10T18:20:00Z</dcterms:modified>
</cp:coreProperties>
</file>